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3F" w:rsidRDefault="00B3343F" w:rsidP="00B33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343F" w:rsidRPr="001767AC" w:rsidRDefault="00B3343F" w:rsidP="00B3343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84EF9">
        <w:rPr>
          <w:b/>
          <w:bCs/>
          <w:sz w:val="28"/>
          <w:szCs w:val="28"/>
        </w:rPr>
        <w:t xml:space="preserve">звещения о </w:t>
      </w:r>
      <w:r>
        <w:rPr>
          <w:b/>
          <w:bCs/>
          <w:sz w:val="28"/>
          <w:szCs w:val="28"/>
        </w:rPr>
        <w:t>проведении аукциона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приказа уполномоченного органа − Департамента имущественных и земельных отношений Смоленской области от </w:t>
      </w:r>
      <w:r w:rsidR="00003732">
        <w:rPr>
          <w:sz w:val="28"/>
          <w:szCs w:val="28"/>
        </w:rPr>
        <w:t>07.10</w:t>
      </w:r>
      <w:r w:rsidRPr="0038599E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Pr="0038599E">
        <w:rPr>
          <w:bCs/>
          <w:sz w:val="28"/>
          <w:szCs w:val="28"/>
        </w:rPr>
        <w:t xml:space="preserve"> № </w:t>
      </w:r>
      <w:r w:rsidR="00003732">
        <w:rPr>
          <w:bCs/>
          <w:sz w:val="28"/>
          <w:szCs w:val="28"/>
        </w:rPr>
        <w:t>1012</w:t>
      </w:r>
      <w:r w:rsidRPr="0038599E">
        <w:rPr>
          <w:bCs/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«О проведении аукциона на право заключения договора аренды находящегося в государственной собственности Смоленской области земельного участка» </w:t>
      </w:r>
      <w:r w:rsidR="0063106B">
        <w:rPr>
          <w:b/>
          <w:sz w:val="28"/>
          <w:szCs w:val="28"/>
        </w:rPr>
        <w:t>«06» декабря 2021 года</w:t>
      </w:r>
      <w:r w:rsidRPr="006D2D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6D2DCE">
        <w:rPr>
          <w:b/>
          <w:sz w:val="28"/>
          <w:szCs w:val="28"/>
        </w:rPr>
        <w:t xml:space="preserve"> в 10:00 час. </w:t>
      </w:r>
      <w:r w:rsidRPr="0038599E">
        <w:rPr>
          <w:sz w:val="28"/>
          <w:szCs w:val="28"/>
        </w:rPr>
        <w:t xml:space="preserve">по московскому времени по адресу: г. Смоленск, ул. </w:t>
      </w:r>
      <w:proofErr w:type="spellStart"/>
      <w:r w:rsidRPr="0038599E">
        <w:rPr>
          <w:sz w:val="28"/>
          <w:szCs w:val="28"/>
        </w:rPr>
        <w:t>Тенишевой</w:t>
      </w:r>
      <w:proofErr w:type="spellEnd"/>
      <w:r w:rsidRPr="0038599E">
        <w:rPr>
          <w:sz w:val="28"/>
          <w:szCs w:val="28"/>
        </w:rPr>
        <w:t xml:space="preserve">, д.22, </w:t>
      </w:r>
      <w:proofErr w:type="spellStart"/>
      <w:r w:rsidRPr="0038599E">
        <w:rPr>
          <w:sz w:val="28"/>
          <w:szCs w:val="28"/>
        </w:rPr>
        <w:t>каб</w:t>
      </w:r>
      <w:proofErr w:type="spellEnd"/>
      <w:r w:rsidRPr="0038599E">
        <w:rPr>
          <w:sz w:val="28"/>
          <w:szCs w:val="28"/>
        </w:rPr>
        <w:t xml:space="preserve">. 413, проводит </w:t>
      </w:r>
      <w:r w:rsidRPr="006D2DCE">
        <w:rPr>
          <w:b/>
          <w:sz w:val="28"/>
          <w:szCs w:val="28"/>
        </w:rPr>
        <w:t xml:space="preserve">аукцион на право заключения договора аренды сроком на </w:t>
      </w:r>
      <w:r>
        <w:rPr>
          <w:b/>
          <w:sz w:val="28"/>
          <w:szCs w:val="28"/>
        </w:rPr>
        <w:t xml:space="preserve">           </w:t>
      </w:r>
      <w:r w:rsidR="0063106B">
        <w:rPr>
          <w:b/>
          <w:sz w:val="28"/>
          <w:szCs w:val="28"/>
        </w:rPr>
        <w:t>20 (двадцать) лет</w:t>
      </w:r>
      <w:r w:rsidRPr="0038599E">
        <w:rPr>
          <w:sz w:val="28"/>
          <w:szCs w:val="28"/>
        </w:rPr>
        <w:t xml:space="preserve"> с гражданами или юридическими лицами находящегося в государственной собственности Смоленской области земельного участка: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bCs/>
          <w:sz w:val="28"/>
          <w:szCs w:val="28"/>
        </w:rPr>
        <w:t xml:space="preserve">- земельный участок </w:t>
      </w:r>
      <w:r w:rsidRPr="0038599E">
        <w:rPr>
          <w:sz w:val="28"/>
          <w:szCs w:val="28"/>
        </w:rPr>
        <w:t xml:space="preserve">из категории земель сельскохозяйственного назначения </w:t>
      </w:r>
      <w:r>
        <w:rPr>
          <w:sz w:val="28"/>
          <w:szCs w:val="28"/>
        </w:rPr>
        <w:t xml:space="preserve">             </w:t>
      </w:r>
      <w:r w:rsidRPr="0038599E">
        <w:rPr>
          <w:sz w:val="28"/>
          <w:szCs w:val="28"/>
        </w:rPr>
        <w:t xml:space="preserve">с кадастровым номером </w:t>
      </w:r>
      <w:r w:rsidR="000D44D3">
        <w:rPr>
          <w:sz w:val="28"/>
          <w:szCs w:val="28"/>
        </w:rPr>
        <w:t>67:18:0010202:424</w:t>
      </w:r>
      <w:r w:rsidRPr="0038599E">
        <w:rPr>
          <w:sz w:val="28"/>
          <w:szCs w:val="28"/>
        </w:rPr>
        <w:t xml:space="preserve"> площадью </w:t>
      </w:r>
      <w:r w:rsidR="000D44D3">
        <w:rPr>
          <w:sz w:val="28"/>
          <w:szCs w:val="28"/>
        </w:rPr>
        <w:t>473 981 кв. метр</w:t>
      </w:r>
      <w:r w:rsidRPr="0038599E">
        <w:rPr>
          <w:sz w:val="28"/>
          <w:szCs w:val="28"/>
        </w:rPr>
        <w:t xml:space="preserve">, расположенного по адресу: </w:t>
      </w:r>
      <w:r w:rsidR="000D44D3">
        <w:rPr>
          <w:sz w:val="28"/>
          <w:szCs w:val="28"/>
        </w:rPr>
        <w:t>Смоленская область, Смоленский район, Новосельское сельское поселение</w:t>
      </w:r>
      <w:r w:rsidRPr="0038599E">
        <w:rPr>
          <w:sz w:val="28"/>
          <w:szCs w:val="28"/>
        </w:rPr>
        <w:t xml:space="preserve">, и </w:t>
      </w:r>
      <w:r w:rsidRPr="0038599E">
        <w:rPr>
          <w:bCs/>
          <w:sz w:val="28"/>
          <w:szCs w:val="28"/>
        </w:rPr>
        <w:t xml:space="preserve">предназначенного для использования в соответствии с установленным видом разрешенного использования </w:t>
      </w:r>
      <w:r w:rsidRPr="0038599E">
        <w:rPr>
          <w:sz w:val="28"/>
          <w:szCs w:val="28"/>
          <w:lang w:eastAsia="x-none"/>
        </w:rPr>
        <w:t xml:space="preserve">– </w:t>
      </w:r>
      <w:r>
        <w:rPr>
          <w:sz w:val="28"/>
          <w:szCs w:val="28"/>
        </w:rPr>
        <w:t>«</w:t>
      </w:r>
      <w:r w:rsidR="000A7334">
        <w:rPr>
          <w:sz w:val="28"/>
          <w:szCs w:val="28"/>
        </w:rPr>
        <w:t>для сельскохозяйственного производства</w:t>
      </w:r>
      <w:r>
        <w:rPr>
          <w:sz w:val="28"/>
          <w:szCs w:val="28"/>
        </w:rPr>
        <w:t>»</w:t>
      </w:r>
      <w:r w:rsidRPr="0038599E">
        <w:rPr>
          <w:sz w:val="28"/>
          <w:szCs w:val="28"/>
        </w:rPr>
        <w:t xml:space="preserve">. </w:t>
      </w:r>
    </w:p>
    <w:p w:rsidR="00B3343F" w:rsidRDefault="00B3343F" w:rsidP="00B3343F">
      <w:pPr>
        <w:ind w:firstLine="709"/>
        <w:jc w:val="both"/>
      </w:pPr>
      <w:r w:rsidRPr="000A7334">
        <w:rPr>
          <w:b/>
          <w:sz w:val="28"/>
          <w:szCs w:val="28"/>
          <w:lang w:val="x-none" w:eastAsia="x-none"/>
        </w:rPr>
        <w:t>Начальная цена</w:t>
      </w:r>
      <w:r w:rsidRPr="000A7334">
        <w:rPr>
          <w:b/>
          <w:sz w:val="28"/>
          <w:szCs w:val="28"/>
          <w:lang w:eastAsia="x-none"/>
        </w:rPr>
        <w:t xml:space="preserve"> годовой арендной платы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0D44D3">
        <w:rPr>
          <w:sz w:val="28"/>
          <w:szCs w:val="28"/>
          <w:lang w:eastAsia="x-none"/>
        </w:rPr>
        <w:t xml:space="preserve">147 444 </w:t>
      </w:r>
      <w:r w:rsidR="000D44D3">
        <w:rPr>
          <w:sz w:val="28"/>
          <w:szCs w:val="28"/>
          <w:lang w:val="x-none" w:eastAsia="x-none"/>
        </w:rPr>
        <w:t>(</w:t>
      </w:r>
      <w:r w:rsidR="000D44D3">
        <w:rPr>
          <w:sz w:val="28"/>
          <w:szCs w:val="28"/>
          <w:lang w:eastAsia="x-none"/>
        </w:rPr>
        <w:t>Сто сорок семь тысяч четыреста сорок четыре)</w:t>
      </w:r>
      <w:r w:rsidR="000D44D3">
        <w:rPr>
          <w:sz w:val="28"/>
          <w:szCs w:val="28"/>
          <w:lang w:val="x-none" w:eastAsia="x-none"/>
        </w:rPr>
        <w:t xml:space="preserve"> рубл</w:t>
      </w:r>
      <w:r w:rsidR="000D44D3">
        <w:rPr>
          <w:sz w:val="28"/>
          <w:szCs w:val="28"/>
          <w:lang w:eastAsia="x-none"/>
        </w:rPr>
        <w:t>я</w:t>
      </w:r>
      <w:r w:rsidRPr="00E94D2A">
        <w:rPr>
          <w:sz w:val="28"/>
          <w:szCs w:val="28"/>
          <w:lang w:val="x-none" w:eastAsia="x-none"/>
        </w:rPr>
        <w:t>.</w:t>
      </w:r>
    </w:p>
    <w:p w:rsidR="00B3343F" w:rsidRDefault="00B3343F" w:rsidP="00B3343F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0A7334">
        <w:rPr>
          <w:b/>
          <w:bCs/>
          <w:sz w:val="28"/>
          <w:szCs w:val="28"/>
          <w:lang w:val="x-none" w:eastAsia="x-none"/>
        </w:rPr>
        <w:t>Размер задатка 30%</w:t>
      </w:r>
      <w:r>
        <w:rPr>
          <w:bCs/>
          <w:sz w:val="28"/>
          <w:szCs w:val="28"/>
          <w:lang w:val="x-none" w:eastAsia="x-none"/>
        </w:rPr>
        <w:t xml:space="preserve"> − </w:t>
      </w:r>
      <w:r w:rsidR="00DB58E9">
        <w:rPr>
          <w:bCs/>
          <w:sz w:val="28"/>
          <w:szCs w:val="28"/>
          <w:lang w:eastAsia="x-none"/>
        </w:rPr>
        <w:t xml:space="preserve">44 233 </w:t>
      </w:r>
      <w:r w:rsidR="00DB58E9">
        <w:rPr>
          <w:bCs/>
          <w:sz w:val="28"/>
          <w:szCs w:val="28"/>
          <w:lang w:val="x-none" w:eastAsia="x-none"/>
        </w:rPr>
        <w:t>(</w:t>
      </w:r>
      <w:r w:rsidR="00DB58E9">
        <w:rPr>
          <w:bCs/>
          <w:sz w:val="28"/>
          <w:szCs w:val="28"/>
          <w:lang w:eastAsia="x-none"/>
        </w:rPr>
        <w:t>Сорок четыре тысячи двести тридцать три</w:t>
      </w:r>
      <w:r w:rsidR="00DB58E9">
        <w:rPr>
          <w:bCs/>
          <w:sz w:val="28"/>
          <w:szCs w:val="28"/>
          <w:lang w:val="x-none" w:eastAsia="x-none"/>
        </w:rPr>
        <w:t>) рубл</w:t>
      </w:r>
      <w:r w:rsidR="00DB58E9">
        <w:rPr>
          <w:bCs/>
          <w:sz w:val="28"/>
          <w:szCs w:val="28"/>
          <w:lang w:eastAsia="x-none"/>
        </w:rPr>
        <w:t>я.</w:t>
      </w:r>
    </w:p>
    <w:p w:rsidR="00B3343F" w:rsidRDefault="00B3343F" w:rsidP="00B3343F">
      <w:pPr>
        <w:ind w:firstLine="720"/>
        <w:jc w:val="both"/>
        <w:rPr>
          <w:bCs/>
          <w:sz w:val="28"/>
          <w:szCs w:val="28"/>
        </w:rPr>
      </w:pPr>
      <w:r w:rsidRPr="000A7334">
        <w:rPr>
          <w:b/>
          <w:bCs/>
          <w:sz w:val="28"/>
          <w:szCs w:val="28"/>
        </w:rPr>
        <w:t>Величина повышения («шаг аукциона») 3%</w:t>
      </w:r>
      <w:r>
        <w:rPr>
          <w:bCs/>
          <w:sz w:val="28"/>
          <w:szCs w:val="28"/>
        </w:rPr>
        <w:t xml:space="preserve"> – </w:t>
      </w:r>
      <w:r w:rsidR="00DB58E9">
        <w:rPr>
          <w:bCs/>
          <w:sz w:val="28"/>
          <w:szCs w:val="28"/>
        </w:rPr>
        <w:t xml:space="preserve">4 423 </w:t>
      </w:r>
      <w:r w:rsidR="00DB58E9">
        <w:rPr>
          <w:sz w:val="28"/>
          <w:szCs w:val="28"/>
        </w:rPr>
        <w:t>(Четыре тысячи четыреста двадцать три) рубля.</w:t>
      </w:r>
    </w:p>
    <w:p w:rsidR="00DB58E9" w:rsidRDefault="00DB58E9" w:rsidP="00DB58E9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</w:t>
      </w:r>
      <w:r>
        <w:rPr>
          <w:bCs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предусмотренные статьями 56, 56.1 Земельного кодекса Российской Федерации: </w:t>
      </w:r>
    </w:p>
    <w:p w:rsidR="00DB58E9" w:rsidRDefault="00DB58E9" w:rsidP="00DB58E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- в границах о</w:t>
      </w:r>
      <w:r>
        <w:rPr>
          <w:color w:val="000000"/>
          <w:sz w:val="28"/>
          <w:szCs w:val="28"/>
          <w:shd w:val="clear" w:color="auto" w:fill="FFFFFF"/>
        </w:rPr>
        <w:t xml:space="preserve">хранной зоны линии электропередач ВЛ-10кВ №1004                          от П/Т «Каспля» дер.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Аболонье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дер. Каменка, дер. Дубровка Новосельского,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Касплянского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сельских поселений Смоленского района Смоленской области, реестровый номер 67:18-6.58;</w:t>
      </w:r>
    </w:p>
    <w:p w:rsidR="00DB58E9" w:rsidRDefault="00DB58E9" w:rsidP="00DB58E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 границах охранной зона линии электропередач ВЛ-10КВ № 1007                        от П/СТ «Каспля» дер. Каспля, дер. Гряда, дер. Загорье, дер.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Пындино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дер. Петрово,               дер. Б. Дубровка и дер. М. Дубровка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Касплянского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Новосельского сельского поселения Смоленского района Смоленской области, реестровый номер 67:18-6.86;</w:t>
      </w:r>
    </w:p>
    <w:p w:rsidR="00DB58E9" w:rsidRDefault="00DB58E9" w:rsidP="00DB58E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 границах охранной зона объекта электросетевого хозяйства ЛЭП -110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«Голынки-Демидов с отпайкой на ПС Каспля2» (ВЛ-150) Смоленская область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Руднянский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 Смоленский район, Демидовский район, реестровый номер 67:00-6.107;</w:t>
      </w:r>
    </w:p>
    <w:p w:rsidR="00DB58E9" w:rsidRDefault="00DB58E9" w:rsidP="00DB58E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в границах охранной зоны линейного объекта недвижимости «ВЛ-110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№146 Талашкино-Демидов», реестровый номер 67:00-6.108;</w:t>
      </w:r>
    </w:p>
    <w:p w:rsidR="00B3343F" w:rsidRDefault="00DB58E9" w:rsidP="00DB58E9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color w:val="000000"/>
          <w:sz w:val="28"/>
          <w:szCs w:val="28"/>
          <w:shd w:val="clear" w:color="auto" w:fill="FFFFFF"/>
        </w:rPr>
        <w:t xml:space="preserve">- в границах охранной зоны линий электропередач ВЛ-35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«Каспля-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заходом на ПС Верховье» Смоленского района Смоленской области, реестровый номер 67:18-6.19.</w:t>
      </w:r>
    </w:p>
    <w:p w:rsidR="00B3343F" w:rsidRPr="0038599E" w:rsidRDefault="00B3343F" w:rsidP="00B3343F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</w:t>
      </w:r>
      <w:proofErr w:type="gramStart"/>
      <w:r w:rsidRPr="0038599E">
        <w:rPr>
          <w:sz w:val="28"/>
          <w:szCs w:val="28"/>
        </w:rPr>
        <w:t xml:space="preserve">аукциона,   </w:t>
      </w:r>
      <w:proofErr w:type="gramEnd"/>
      <w:r w:rsidRPr="0038599E">
        <w:rPr>
          <w:sz w:val="28"/>
          <w:szCs w:val="28"/>
        </w:rPr>
        <w:t xml:space="preserve">                       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1.2. Иностранные физические и юридические лица допускаются к участию             в аукционе с соблюдением требований, установленных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B3343F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sz w:val="28"/>
          <w:szCs w:val="28"/>
        </w:rPr>
        <w:t>2.2. </w:t>
      </w:r>
      <w:r w:rsidRPr="001041C4">
        <w:rPr>
          <w:sz w:val="28"/>
          <w:szCs w:val="28"/>
        </w:rPr>
        <w:t xml:space="preserve"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вносится единым платежом на счет Организатора аукциона (Департамент бюджета и финансов Смоленской области (ОСГБУ «Фонд государственного имущества Смоленской области», </w:t>
      </w:r>
      <w:proofErr w:type="spellStart"/>
      <w:r w:rsidRPr="001041C4">
        <w:rPr>
          <w:sz w:val="28"/>
          <w:szCs w:val="28"/>
        </w:rPr>
        <w:t>л.с</w:t>
      </w:r>
      <w:proofErr w:type="spellEnd"/>
      <w:r w:rsidRPr="001041C4">
        <w:rPr>
          <w:sz w:val="28"/>
          <w:szCs w:val="28"/>
        </w:rPr>
        <w:t>. 20816202120) Отделение Смоленск</w:t>
      </w:r>
      <w:r>
        <w:rPr>
          <w:sz w:val="28"/>
          <w:szCs w:val="28"/>
        </w:rPr>
        <w:t xml:space="preserve"> Банка России//</w:t>
      </w:r>
      <w:r w:rsidRPr="001041C4">
        <w:rPr>
          <w:sz w:val="28"/>
          <w:szCs w:val="28"/>
        </w:rPr>
        <w:t xml:space="preserve">УФК по Смоленской области, г. Смоленск, ИНН 6730001858, </w:t>
      </w:r>
      <w:r w:rsidR="00AF0568">
        <w:rPr>
          <w:sz w:val="28"/>
          <w:szCs w:val="28"/>
        </w:rPr>
        <w:t xml:space="preserve">                         </w:t>
      </w:r>
      <w:r w:rsidRPr="001041C4">
        <w:rPr>
          <w:sz w:val="28"/>
          <w:szCs w:val="28"/>
        </w:rPr>
        <w:t>КПП</w:t>
      </w:r>
      <w:r w:rsidR="00AF0568">
        <w:rPr>
          <w:sz w:val="28"/>
          <w:szCs w:val="28"/>
        </w:rPr>
        <w:t xml:space="preserve"> </w:t>
      </w:r>
      <w:r w:rsidRPr="001041C4">
        <w:rPr>
          <w:sz w:val="28"/>
          <w:szCs w:val="28"/>
        </w:rPr>
        <w:t>673101001, р/с 03224643660000006301, к/с 401028104453700</w:t>
      </w:r>
      <w:r>
        <w:rPr>
          <w:sz w:val="28"/>
          <w:szCs w:val="28"/>
        </w:rPr>
        <w:t>0</w:t>
      </w:r>
      <w:r w:rsidRPr="001041C4">
        <w:rPr>
          <w:sz w:val="28"/>
          <w:szCs w:val="28"/>
        </w:rPr>
        <w:t>0055,                                   БИК 016614901, ОГРН 1026701436695, ОКТМО 66701000,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1041C4">
        <w:rPr>
          <w:b/>
          <w:sz w:val="28"/>
          <w:szCs w:val="28"/>
        </w:rPr>
        <w:t>и должен поступить на указанный счет не позднее 1</w:t>
      </w:r>
      <w:r>
        <w:rPr>
          <w:b/>
          <w:sz w:val="28"/>
          <w:szCs w:val="28"/>
        </w:rPr>
        <w:t>0</w:t>
      </w:r>
      <w:r w:rsidRPr="001041C4">
        <w:rPr>
          <w:b/>
          <w:sz w:val="28"/>
          <w:szCs w:val="28"/>
        </w:rPr>
        <w:t xml:space="preserve">:00 часов по московскому времени – </w:t>
      </w:r>
      <w:r w:rsidR="00622DE9">
        <w:rPr>
          <w:b/>
          <w:sz w:val="28"/>
          <w:szCs w:val="28"/>
        </w:rPr>
        <w:t>02.12</w:t>
      </w:r>
      <w:r w:rsidR="00622DE9" w:rsidRPr="00D7511E">
        <w:rPr>
          <w:b/>
          <w:sz w:val="28"/>
          <w:szCs w:val="28"/>
        </w:rPr>
        <w:t>.2021</w:t>
      </w:r>
      <w:r w:rsidRPr="00D7511E">
        <w:rPr>
          <w:b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2.3. </w:t>
      </w:r>
      <w:r w:rsidRPr="0038599E">
        <w:rPr>
          <w:spacing w:val="1"/>
          <w:sz w:val="28"/>
          <w:szCs w:val="28"/>
        </w:rPr>
        <w:t>Копии документов, удостоверяющих</w:t>
      </w:r>
      <w:r w:rsidRPr="0038599E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2.4. </w:t>
      </w:r>
      <w:r w:rsidRPr="0038599E">
        <w:rPr>
          <w:color w:val="2D2D2D"/>
          <w:spacing w:val="1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3343F" w:rsidRPr="0038599E" w:rsidRDefault="00B3343F" w:rsidP="00B3343F">
      <w:pPr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0"/>
          <w:szCs w:val="20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3.1. Дата начала приема заявок и прилагающихся к ним документов для участия в аукционе </w:t>
      </w:r>
      <w:r w:rsidR="004420D2">
        <w:rPr>
          <w:b/>
          <w:sz w:val="28"/>
          <w:szCs w:val="28"/>
        </w:rPr>
        <w:t>20.10.2021 года, 9:00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аукционе – </w:t>
      </w:r>
      <w:r w:rsidR="00FA0B2A">
        <w:rPr>
          <w:b/>
          <w:sz w:val="28"/>
          <w:szCs w:val="28"/>
        </w:rPr>
        <w:t xml:space="preserve">30.11.2021 года, 10:00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 xml:space="preserve">3.3. Дата определения участников аукциона – </w:t>
      </w:r>
      <w:r w:rsidR="00D13B0F">
        <w:rPr>
          <w:b/>
          <w:sz w:val="28"/>
          <w:szCs w:val="28"/>
        </w:rPr>
        <w:t>02.12.2021 года 10:00 часов</w:t>
      </w:r>
      <w:r w:rsidR="00D13B0F" w:rsidRPr="0038599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 xml:space="preserve">по московскому времени по адресу г. Смоленск, ул. </w:t>
      </w:r>
      <w:proofErr w:type="spellStart"/>
      <w:r w:rsidRPr="0038599E">
        <w:rPr>
          <w:sz w:val="28"/>
          <w:szCs w:val="28"/>
        </w:rPr>
        <w:t>Тенишевой</w:t>
      </w:r>
      <w:proofErr w:type="spellEnd"/>
      <w:r w:rsidRPr="0038599E">
        <w:rPr>
          <w:sz w:val="28"/>
          <w:szCs w:val="28"/>
        </w:rPr>
        <w:t xml:space="preserve">, д. 22, </w:t>
      </w:r>
      <w:proofErr w:type="spellStart"/>
      <w:r w:rsidRPr="0038599E">
        <w:rPr>
          <w:sz w:val="28"/>
          <w:szCs w:val="28"/>
        </w:rPr>
        <w:t>каб</w:t>
      </w:r>
      <w:proofErr w:type="spellEnd"/>
      <w:r w:rsidRPr="0038599E">
        <w:rPr>
          <w:sz w:val="28"/>
          <w:szCs w:val="28"/>
        </w:rPr>
        <w:t>. 415.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</w:t>
      </w:r>
      <w:proofErr w:type="spellStart"/>
      <w:r w:rsidRPr="0038599E">
        <w:rPr>
          <w:sz w:val="28"/>
          <w:szCs w:val="28"/>
        </w:rPr>
        <w:t>Тенишевой</w:t>
      </w:r>
      <w:proofErr w:type="spellEnd"/>
      <w:r w:rsidRPr="0038599E">
        <w:rPr>
          <w:sz w:val="28"/>
          <w:szCs w:val="28"/>
        </w:rPr>
        <w:t xml:space="preserve">, д. 22, </w:t>
      </w:r>
      <w:proofErr w:type="spellStart"/>
      <w:r w:rsidRPr="0038599E">
        <w:rPr>
          <w:sz w:val="28"/>
          <w:szCs w:val="28"/>
        </w:rPr>
        <w:t>каб</w:t>
      </w:r>
      <w:proofErr w:type="spellEnd"/>
      <w:r w:rsidRPr="0038599E">
        <w:rPr>
          <w:sz w:val="28"/>
          <w:szCs w:val="28"/>
        </w:rPr>
        <w:t xml:space="preserve">. 415. Контактные телефоны (4812)52-34-16.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приёма заявок по вышеуказанному адресу Организатора аукциона.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3.6. Осмотр участка каждую </w:t>
      </w:r>
      <w:r w:rsidRPr="00540022">
        <w:rPr>
          <w:b/>
          <w:color w:val="000000"/>
          <w:sz w:val="28"/>
          <w:szCs w:val="28"/>
        </w:rPr>
        <w:t>пятницу с 10:00 до 13:00 часов</w:t>
      </w:r>
      <w:r w:rsidRPr="00540022">
        <w:rPr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3.7. Контактные телефоны Организатора аукциона: (4812)38-38-82, 52-34-16.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Контактные телефоны Департамента имущественных и земельных отношений Смоленской области: (4812) 29-27-29.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3.8. Один заявитель вправе подать только одну</w:t>
      </w:r>
      <w:r>
        <w:rPr>
          <w:sz w:val="28"/>
          <w:szCs w:val="28"/>
        </w:rPr>
        <w:t xml:space="preserve"> заявку на участие в аукционе.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B3343F" w:rsidRPr="0038599E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 уведомления  об  отзыве  заявки. В  случае  отзыва  заявки 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3.11. </w:t>
      </w:r>
      <w:r w:rsidRPr="0038599E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38599E">
        <w:rPr>
          <w:color w:val="000000"/>
          <w:sz w:val="28"/>
          <w:szCs w:val="28"/>
        </w:rPr>
        <w:t xml:space="preserve"> на участие в аукционе</w:t>
      </w:r>
      <w:r w:rsidRPr="0038599E">
        <w:rPr>
          <w:color w:val="000000"/>
          <w:spacing w:val="1"/>
          <w:sz w:val="28"/>
          <w:szCs w:val="28"/>
        </w:rPr>
        <w:t>.</w:t>
      </w:r>
    </w:p>
    <w:p w:rsidR="00B3343F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B3343F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color w:val="000000"/>
          <w:sz w:val="28"/>
          <w:szCs w:val="28"/>
        </w:rPr>
        <w:t>3.15. В случае, если аукцион признан несостоявшимся и только один заявитель</w:t>
      </w:r>
      <w:r w:rsidRPr="0038599E">
        <w:rPr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</w:t>
      </w:r>
      <w:r w:rsidRPr="0038599E">
        <w:rPr>
          <w:sz w:val="28"/>
          <w:szCs w:val="28"/>
        </w:rPr>
        <w:lastRenderedPageBreak/>
        <w:t>участка. При этом размер ежегодной арендной платы определяется в размере, равном начальной цене предмета аукциона.</w:t>
      </w:r>
    </w:p>
    <w:p w:rsidR="00B3343F" w:rsidRPr="0038599E" w:rsidRDefault="00B3343F" w:rsidP="00B3343F">
      <w:pPr>
        <w:shd w:val="clear" w:color="auto" w:fill="FFFFFF"/>
        <w:jc w:val="both"/>
        <w:textAlignment w:val="baseline"/>
        <w:rPr>
          <w:szCs w:val="28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4. Порядок проведения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4.2. </w:t>
      </w:r>
      <w:r w:rsidRPr="0038599E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4.3. </w:t>
      </w:r>
      <w:r w:rsidRPr="0038599E">
        <w:rPr>
          <w:color w:val="000000"/>
          <w:spacing w:val="1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38599E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4.6.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этом,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38599E">
        <w:rPr>
          <w:color w:val="000000"/>
          <w:sz w:val="28"/>
          <w:szCs w:val="28"/>
        </w:rPr>
        <w:t>Департамент, Организатор аукциона</w:t>
      </w:r>
      <w:r w:rsidRPr="0038599E">
        <w:rPr>
          <w:color w:val="000000"/>
          <w:spacing w:val="1"/>
          <w:sz w:val="28"/>
          <w:szCs w:val="28"/>
        </w:rPr>
        <w:t xml:space="preserve"> предлагает </w:t>
      </w:r>
      <w:r w:rsidRPr="0038599E">
        <w:rPr>
          <w:color w:val="000000"/>
          <w:spacing w:val="1"/>
          <w:sz w:val="28"/>
          <w:szCs w:val="28"/>
        </w:rPr>
        <w:lastRenderedPageBreak/>
        <w:t>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38599E">
        <w:rPr>
          <w:color w:val="000000"/>
          <w:sz w:val="28"/>
          <w:szCs w:val="28"/>
        </w:rPr>
        <w:t xml:space="preserve">Департаментом </w:t>
      </w:r>
      <w:r w:rsidRPr="0038599E">
        <w:rPr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38599E">
        <w:rPr>
          <w:color w:val="000000"/>
          <w:sz w:val="28"/>
          <w:szCs w:val="28"/>
        </w:rPr>
        <w:t xml:space="preserve"> Департамент </w:t>
      </w:r>
      <w:r w:rsidRPr="0038599E">
        <w:rPr>
          <w:color w:val="000000"/>
          <w:spacing w:val="1"/>
          <w:sz w:val="28"/>
          <w:szCs w:val="28"/>
        </w:rPr>
        <w:t xml:space="preserve">указанный договор,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3343F" w:rsidRDefault="00B3343F" w:rsidP="00B3343F">
      <w:pPr>
        <w:ind w:firstLine="720"/>
        <w:jc w:val="both"/>
        <w:rPr>
          <w:bCs/>
          <w:sz w:val="28"/>
          <w:szCs w:val="28"/>
        </w:rPr>
      </w:pPr>
      <w:r w:rsidRPr="0038599E">
        <w:rPr>
          <w:bCs/>
          <w:color w:val="000000"/>
          <w:sz w:val="28"/>
          <w:szCs w:val="28"/>
        </w:rPr>
        <w:t xml:space="preserve">4.10. </w:t>
      </w:r>
      <w:r w:rsidRPr="0038599E">
        <w:rPr>
          <w:color w:val="000000"/>
          <w:sz w:val="28"/>
          <w:szCs w:val="28"/>
        </w:rPr>
        <w:t xml:space="preserve">Решение об отказе в проведении аукциона может быть принято не позднее, чем за три дня до наступления даты его проведения. </w:t>
      </w:r>
      <w:r w:rsidRPr="0038599E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38599E">
        <w:rPr>
          <w:color w:val="000000"/>
          <w:sz w:val="28"/>
          <w:szCs w:val="28"/>
        </w:rPr>
        <w:t>извещении</w:t>
      </w:r>
      <w:r w:rsidRPr="0038599E">
        <w:rPr>
          <w:sz w:val="28"/>
          <w:szCs w:val="28"/>
        </w:rPr>
        <w:t xml:space="preserve"> о проведении аукциона</w:t>
      </w:r>
      <w:r w:rsidRPr="0038599E">
        <w:rPr>
          <w:bCs/>
          <w:sz w:val="28"/>
          <w:szCs w:val="28"/>
        </w:rPr>
        <w:t xml:space="preserve">, регулируются законодательством </w:t>
      </w:r>
      <w:proofErr w:type="gramStart"/>
      <w:r w:rsidRPr="0038599E">
        <w:rPr>
          <w:bCs/>
          <w:sz w:val="28"/>
          <w:szCs w:val="28"/>
        </w:rPr>
        <w:t>Российской  Федерации</w:t>
      </w:r>
      <w:proofErr w:type="gramEnd"/>
      <w:r w:rsidRPr="0038599E">
        <w:rPr>
          <w:bCs/>
          <w:sz w:val="28"/>
          <w:szCs w:val="28"/>
        </w:rPr>
        <w:t>.</w:t>
      </w:r>
    </w:p>
    <w:p w:rsidR="00B3343F" w:rsidRPr="0038599E" w:rsidRDefault="00B3343F" w:rsidP="00B3343F">
      <w:pPr>
        <w:ind w:firstLine="720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4.11. Настоящее</w:t>
      </w:r>
      <w:r w:rsidRPr="0038599E">
        <w:rPr>
          <w:sz w:val="28"/>
          <w:szCs w:val="28"/>
        </w:rPr>
        <w:t xml:space="preserve"> извещении о проведении аукциона</w:t>
      </w:r>
      <w:r w:rsidRPr="0038599E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38599E">
          <w:rPr>
            <w:color w:val="000000"/>
            <w:sz w:val="28"/>
            <w:szCs w:val="28"/>
          </w:rPr>
          <w:t>статьей 437</w:t>
        </w:r>
      </w:hyperlink>
      <w:r w:rsidRPr="0038599E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B3343F" w:rsidRPr="0038599E" w:rsidRDefault="00B3343F" w:rsidP="00B3343F">
      <w:pPr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>Форма заявки на участие в аукционе (приложение № 1).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Проект договора аренды и акта приема-передачи земельного    участка (приложение № 2).</w:t>
      </w:r>
      <w:r w:rsidRPr="0038599E">
        <w:rPr>
          <w:sz w:val="28"/>
          <w:szCs w:val="28"/>
        </w:rPr>
        <w:tab/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</w:p>
    <w:p w:rsidR="000B69D5" w:rsidRDefault="000B69D5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ЗАЯВКА НА УЧАСТИЕ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«____»______________ 202_ г.                                                             г. Смоленск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Заявитель</w:t>
      </w:r>
      <w:r w:rsidRPr="0038599E">
        <w:rPr>
          <w:sz w:val="28"/>
          <w:szCs w:val="28"/>
        </w:rPr>
        <w:t>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лице______________________________________________________________,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(фамилия, имя, отчество, должность)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действующего на основании 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(наименование документа)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__от___________202_ г., просит допустить к участию в аукционе на право заключение договора аренды земельного участка: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Юридический адрес и почтовый адрес заявителя 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Банковские реквизиты счета заявителя, для возврата задатка:_______________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(указать способ получения)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 заявке прилагаются следующие документы: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 _____________________________________________________________________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B3343F" w:rsidRPr="0038599E" w:rsidTr="00651B03">
        <w:trPr>
          <w:trHeight w:val="2136"/>
        </w:trPr>
        <w:tc>
          <w:tcPr>
            <w:tcW w:w="5508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заявителя</w:t>
            </w:r>
          </w:p>
          <w:p w:rsidR="00B3343F" w:rsidRPr="0038599E" w:rsidRDefault="00B3343F" w:rsidP="00651B03">
            <w:pPr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(его полномочного представителя)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 (___________________)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«____» _________ 202__ г.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Отметка о принятии заявки    Организатором  аукциона: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час. _____мин.____ «____»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 xml:space="preserve"> ________________202__г. 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за  № _________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_________________________</w:t>
            </w:r>
          </w:p>
          <w:p w:rsidR="00B3343F" w:rsidRPr="0038599E" w:rsidRDefault="00B3343F" w:rsidP="00651B03">
            <w:pPr>
              <w:ind w:left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</w:t>
      </w:r>
    </w:p>
    <w:p w:rsidR="00B3343F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</w:t>
      </w:r>
    </w:p>
    <w:p w:rsidR="00B3343F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ДОГОВОР АРЕНДЫ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 xml:space="preserve">г. Смоленск                                                                                         «___»_______20__ г.  </w:t>
      </w:r>
    </w:p>
    <w:p w:rsidR="00B3343F" w:rsidRPr="0038599E" w:rsidRDefault="00B3343F" w:rsidP="00B3343F">
      <w:pPr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>Регистрационный номер  _______</w:t>
      </w:r>
    </w:p>
    <w:p w:rsidR="00B3343F" w:rsidRPr="0038599E" w:rsidRDefault="00B3343F" w:rsidP="00B3343F">
      <w:pPr>
        <w:ind w:firstLine="708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Смоленская область</w:t>
      </w:r>
      <w:r w:rsidRPr="0038599E">
        <w:rPr>
          <w:sz w:val="28"/>
          <w:szCs w:val="28"/>
        </w:rPr>
        <w:t>, от имени которой выступает Департамент имущественных и земельных отношений Смоленской  области, в лице  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 и </w:t>
      </w:r>
      <w:r w:rsidRPr="0038599E">
        <w:rPr>
          <w:b/>
          <w:sz w:val="28"/>
          <w:szCs w:val="28"/>
        </w:rPr>
        <w:t>_____________________________________________________</w:t>
      </w:r>
      <w:r w:rsidRPr="0038599E">
        <w:rPr>
          <w:sz w:val="28"/>
          <w:szCs w:val="28"/>
        </w:rPr>
        <w:t xml:space="preserve">,                      </w:t>
      </w:r>
      <w:r w:rsidRPr="0038599E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  _________________________________________________________________,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аукциона заключили настоящий договор (далее – Договор) о нижеследующем: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87771D" w:rsidRDefault="00B3343F" w:rsidP="00B3343F">
      <w:pPr>
        <w:numPr>
          <w:ilvl w:val="0"/>
          <w:numId w:val="1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Предмет Договора</w:t>
      </w:r>
    </w:p>
    <w:p w:rsidR="0087771D" w:rsidRPr="0038599E" w:rsidRDefault="0087771D" w:rsidP="0087771D">
      <w:pPr>
        <w:ind w:left="1068"/>
        <w:rPr>
          <w:sz w:val="28"/>
          <w:szCs w:val="28"/>
        </w:rPr>
      </w:pP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1.1. Арендодатель предоставляет, а Арендатор принимает в аренду (во    временное владение  и  пользование) находящийся в государственной собственности Смоленской области земельный участок из земель_____________________________ </w:t>
      </w: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  </w:t>
      </w:r>
      <w:r w:rsidRPr="0038599E">
        <w:rPr>
          <w:sz w:val="20"/>
          <w:szCs w:val="20"/>
        </w:rPr>
        <w:t xml:space="preserve">(категория земель)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</w:t>
      </w:r>
      <w:proofErr w:type="gramStart"/>
      <w:r w:rsidRPr="0038599E">
        <w:rPr>
          <w:sz w:val="28"/>
          <w:szCs w:val="28"/>
        </w:rPr>
        <w:t>кадастровым  номером</w:t>
      </w:r>
      <w:proofErr w:type="gramEnd"/>
      <w:r w:rsidRPr="0038599E">
        <w:rPr>
          <w:sz w:val="28"/>
          <w:szCs w:val="28"/>
        </w:rPr>
        <w:t xml:space="preserve"> ________________ площадью ______________ кв. метров, расположенный по адресу: Смоленская область, 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использования:_____________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______________________________________________.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Срок Договора</w:t>
      </w:r>
    </w:p>
    <w:p w:rsidR="00B3343F" w:rsidRPr="0038599E" w:rsidRDefault="00B3343F" w:rsidP="00B334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 xml:space="preserve">2.1. Договор </w:t>
      </w:r>
      <w:r>
        <w:rPr>
          <w:sz w:val="28"/>
          <w:szCs w:val="28"/>
        </w:rPr>
        <w:t>заключен на срок ________</w:t>
      </w:r>
      <w:r w:rsidRPr="0038599E">
        <w:rPr>
          <w:sz w:val="28"/>
          <w:szCs w:val="28"/>
        </w:rPr>
        <w:t xml:space="preserve"> лет.</w:t>
      </w: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Размер и условия внесения арендной платы</w:t>
      </w:r>
    </w:p>
    <w:p w:rsidR="00B3343F" w:rsidRPr="0038599E" w:rsidRDefault="00B3343F" w:rsidP="00B3343F">
      <w:pPr>
        <w:tabs>
          <w:tab w:val="num" w:pos="1260"/>
        </w:tabs>
        <w:ind w:left="850"/>
        <w:rPr>
          <w:sz w:val="28"/>
          <w:szCs w:val="28"/>
        </w:rPr>
      </w:pPr>
    </w:p>
    <w:p w:rsidR="00B3343F" w:rsidRPr="0038599E" w:rsidRDefault="00B3343F" w:rsidP="00B33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8599E">
        <w:rPr>
          <w:b/>
          <w:bCs/>
          <w:sz w:val="28"/>
          <w:szCs w:val="28"/>
        </w:rPr>
        <w:t xml:space="preserve"> </w:t>
      </w:r>
    </w:p>
    <w:p w:rsidR="00B3343F" w:rsidRPr="0038599E" w:rsidRDefault="00B3343F" w:rsidP="00B334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3.2.</w:t>
      </w:r>
      <w:r w:rsidRPr="0038599E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B3343F" w:rsidRPr="0038599E" w:rsidRDefault="00B3343F" w:rsidP="00B3343F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38FB">
        <w:rPr>
          <w:b/>
          <w:sz w:val="28"/>
          <w:szCs w:val="28"/>
        </w:rPr>
        <w:t>КБК для перечисления аренды 816 1 11 05022 02 0001 120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(КБК для перечисления пени 816 1 16 07090 02 0001 140)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>Сведения о реквизитах получателя платежа: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9838FB">
        <w:rPr>
          <w:b/>
          <w:sz w:val="28"/>
          <w:szCs w:val="28"/>
        </w:rPr>
        <w:t>Получатель:</w:t>
      </w:r>
      <w:r w:rsidRPr="009838FB">
        <w:rPr>
          <w:sz w:val="28"/>
          <w:szCs w:val="28"/>
        </w:rPr>
        <w:t xml:space="preserve"> УФК по Смоленской области (Департамент имущественных и земельных отношений Смоленской области, л/с 04632018850),</w:t>
      </w:r>
    </w:p>
    <w:p w:rsidR="00B3343F" w:rsidRPr="009838FB" w:rsidRDefault="00B3343F" w:rsidP="00B3343F">
      <w:pPr>
        <w:ind w:firstLine="709"/>
        <w:jc w:val="both"/>
        <w:rPr>
          <w:b/>
          <w:sz w:val="28"/>
          <w:szCs w:val="28"/>
        </w:rPr>
      </w:pPr>
      <w:r w:rsidRPr="009838FB">
        <w:rPr>
          <w:sz w:val="28"/>
          <w:szCs w:val="28"/>
        </w:rPr>
        <w:t>ИНН 6730042526, КПП 673001001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 xml:space="preserve">р/с </w:t>
      </w:r>
      <w:r w:rsidRPr="009838FB">
        <w:rPr>
          <w:b/>
          <w:sz w:val="28"/>
          <w:szCs w:val="28"/>
        </w:rPr>
        <w:t>03100643000000016300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>Отделение Смоленск//УФК по Смоленской области г. Смоленск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БИК 016614901, корр. счет. 40102810445370000055</w:t>
      </w:r>
    </w:p>
    <w:p w:rsidR="00B3343F" w:rsidRDefault="00B3343F" w:rsidP="00B3343F">
      <w:pPr>
        <w:tabs>
          <w:tab w:val="left" w:pos="720"/>
        </w:tabs>
        <w:rPr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ОКТМО 66701000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Права и обязанности Сторон</w:t>
      </w:r>
    </w:p>
    <w:p w:rsidR="00B3343F" w:rsidRDefault="00B3343F" w:rsidP="00B3343F">
      <w:pPr>
        <w:ind w:left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имеет право: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8599E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8599E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4.1.3.</w:t>
      </w:r>
      <w:r w:rsidRPr="0038599E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обязан: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left="142" w:firstLine="567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hanging="1451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Передать Арендатору Участок по акту приема-передачи.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38599E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B3343F" w:rsidRPr="0038599E" w:rsidRDefault="00B3343F" w:rsidP="00B3343F">
      <w:pPr>
        <w:numPr>
          <w:ilvl w:val="1"/>
          <w:numId w:val="2"/>
        </w:numPr>
        <w:ind w:left="142" w:firstLine="57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имеет право: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38599E">
        <w:rPr>
          <w:sz w:val="28"/>
          <w:szCs w:val="28"/>
        </w:rPr>
        <w:t>Использовать Участок на условиях, установленных Договором.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обязан: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38599E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B3343F" w:rsidRPr="0038599E" w:rsidRDefault="00B3343F" w:rsidP="00B3343F">
      <w:pPr>
        <w:tabs>
          <w:tab w:val="num" w:pos="1440"/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38599E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38599E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38599E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4.4.6. </w:t>
      </w:r>
      <w:r w:rsidRPr="0038599E">
        <w:rPr>
          <w:sz w:val="28"/>
          <w:szCs w:val="28"/>
          <w:shd w:val="clear" w:color="auto" w:fill="FFFFFF"/>
        </w:rPr>
        <w:t>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 w:rsidRPr="0038599E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38599E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38599E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Ответственность Сторон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</w:t>
      </w:r>
      <w:r w:rsidRPr="0038599E">
        <w:rPr>
          <w:sz w:val="28"/>
          <w:szCs w:val="28"/>
        </w:rPr>
        <w:lastRenderedPageBreak/>
        <w:t>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Изменение, расторжение и прекращение Договора</w:t>
      </w:r>
    </w:p>
    <w:p w:rsidR="00B3343F" w:rsidRPr="0038599E" w:rsidRDefault="00B3343F" w:rsidP="00B3343F">
      <w:pPr>
        <w:tabs>
          <w:tab w:val="num" w:pos="0"/>
        </w:tabs>
        <w:ind w:firstLine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B3343F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87771D" w:rsidRDefault="0087771D" w:rsidP="0087771D">
      <w:pPr>
        <w:ind w:left="709"/>
        <w:jc w:val="both"/>
        <w:rPr>
          <w:sz w:val="28"/>
          <w:szCs w:val="28"/>
        </w:rPr>
      </w:pPr>
    </w:p>
    <w:p w:rsidR="0087771D" w:rsidRPr="0038599E" w:rsidRDefault="0087771D" w:rsidP="0087771D">
      <w:pPr>
        <w:ind w:left="709"/>
        <w:jc w:val="both"/>
        <w:rPr>
          <w:sz w:val="28"/>
          <w:szCs w:val="28"/>
        </w:rPr>
      </w:pPr>
    </w:p>
    <w:p w:rsidR="00B3343F" w:rsidRPr="00FE30AA" w:rsidRDefault="00B3343F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599E">
        <w:rPr>
          <w:b/>
          <w:sz w:val="28"/>
          <w:szCs w:val="28"/>
        </w:rPr>
        <w:t>Рассмотрение и урегулирование споров</w:t>
      </w:r>
    </w:p>
    <w:p w:rsidR="00B3343F" w:rsidRPr="00FE30AA" w:rsidRDefault="00B3343F" w:rsidP="00B3343F">
      <w:pPr>
        <w:tabs>
          <w:tab w:val="num" w:pos="420"/>
        </w:tabs>
        <w:ind w:left="709"/>
        <w:rPr>
          <w:sz w:val="20"/>
          <w:szCs w:val="20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Прочие условия Договора</w:t>
      </w:r>
    </w:p>
    <w:p w:rsidR="0087771D" w:rsidRPr="0038599E" w:rsidRDefault="0087771D" w:rsidP="0087771D">
      <w:pPr>
        <w:ind w:left="1129"/>
        <w:rPr>
          <w:b/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tabs>
          <w:tab w:val="num" w:pos="3686"/>
        </w:tabs>
        <w:ind w:firstLine="3408"/>
        <w:rPr>
          <w:sz w:val="28"/>
          <w:szCs w:val="28"/>
        </w:rPr>
      </w:pPr>
      <w:r w:rsidRPr="0038599E">
        <w:rPr>
          <w:b/>
          <w:sz w:val="28"/>
          <w:szCs w:val="28"/>
        </w:rPr>
        <w:t>Реквизиты Сторон</w:t>
      </w: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214008, г. Смоленск, пл. Ленина, д. 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6730042526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673001001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ОГРН 1026701437212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л/с 03816002410 в Департаменте бюджета и финансов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р/с ______________________</w:t>
      </w:r>
      <w:proofErr w:type="gramStart"/>
      <w:r w:rsidRPr="0038599E">
        <w:rPr>
          <w:sz w:val="28"/>
          <w:szCs w:val="28"/>
        </w:rPr>
        <w:t>_  в</w:t>
      </w:r>
      <w:proofErr w:type="gramEnd"/>
      <w:r w:rsidRPr="0038599E">
        <w:rPr>
          <w:sz w:val="28"/>
          <w:szCs w:val="28"/>
        </w:rPr>
        <w:t xml:space="preserve"> 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БИК ___________________</w:t>
      </w:r>
    </w:p>
    <w:p w:rsidR="00B3343F" w:rsidRPr="0038599E" w:rsidRDefault="00B3343F" w:rsidP="00B3343F">
      <w:pPr>
        <w:numPr>
          <w:ilvl w:val="0"/>
          <w:numId w:val="2"/>
        </w:numPr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Подписи сторон</w:t>
      </w:r>
    </w:p>
    <w:p w:rsidR="00B3343F" w:rsidRPr="0038599E" w:rsidRDefault="00B3343F" w:rsidP="00B3343F">
      <w:pPr>
        <w:ind w:left="708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</w:t>
      </w:r>
      <w:r w:rsidRPr="0038599E">
        <w:rPr>
          <w:sz w:val="20"/>
          <w:szCs w:val="20"/>
        </w:rPr>
        <w:t>(Ф.И.О.)                                          (подпись)</w:t>
      </w:r>
    </w:p>
    <w:p w:rsidR="00B3343F" w:rsidRPr="0038599E" w:rsidRDefault="0087771D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</w:t>
      </w:r>
      <w:r w:rsidR="00B3343F"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</w:t>
      </w:r>
      <w:r w:rsidRPr="0038599E">
        <w:rPr>
          <w:sz w:val="20"/>
          <w:szCs w:val="20"/>
        </w:rPr>
        <w:t>(Ф.И.О.)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87771D" w:rsidRDefault="0087771D" w:rsidP="00B3343F">
      <w:pPr>
        <w:jc w:val="both"/>
        <w:rPr>
          <w:sz w:val="28"/>
          <w:szCs w:val="28"/>
        </w:rPr>
      </w:pPr>
    </w:p>
    <w:p w:rsidR="0087771D" w:rsidRDefault="0087771D" w:rsidP="00B3343F">
      <w:pPr>
        <w:jc w:val="both"/>
        <w:rPr>
          <w:sz w:val="28"/>
          <w:szCs w:val="28"/>
        </w:rPr>
      </w:pPr>
    </w:p>
    <w:p w:rsidR="0087771D" w:rsidRPr="0038599E" w:rsidRDefault="0087771D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АКТ ПРИЕМА-ПЕРЕДАЧИ ЗЕМЕЛЬНОГО УЧАСТКА,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НАХОДЯЩЕГОСЯ В ГОСУДАРСТВЕННОЙ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СОБСТВЕННОСТИ СМОЛЕНСКОЙ ОБЛАСТИ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г. Смоленск                                                                                     «___»_______20__г.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ab/>
        <w:t>Смоленская область</w:t>
      </w:r>
      <w:r w:rsidRPr="0038599E">
        <w:rPr>
          <w:sz w:val="28"/>
          <w:szCs w:val="28"/>
        </w:rPr>
        <w:t xml:space="preserve">, от имени которой выступает Департамент имущественных и земельных отношений Смоленской  области, в лице  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__________________________, действующего на основании ____________________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________________________________ и в соответствии с Положением о порядке сдачи в аренду земельных участков, находящихся в государственной собственности </w:t>
      </w:r>
      <w:r w:rsidRPr="0038599E">
        <w:rPr>
          <w:sz w:val="28"/>
          <w:szCs w:val="28"/>
        </w:rPr>
        <w:lastRenderedPageBreak/>
        <w:t xml:space="preserve">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38599E">
        <w:rPr>
          <w:b/>
          <w:sz w:val="28"/>
          <w:szCs w:val="28"/>
        </w:rPr>
        <w:t>_____________________________</w:t>
      </w:r>
      <w:r w:rsidRPr="0038599E">
        <w:rPr>
          <w:sz w:val="28"/>
          <w:szCs w:val="28"/>
        </w:rPr>
        <w:t>, в лице ________________________, именуемый в дальнейшем «Арендатор»,                           с другой стороны, 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 Арендодатель предоставляет, а Арендатор принимает на условиях аренды в соответствии с договором аренды регистрационный номер ____ , находящийся в государственной собственности Смоленской области земельный участок из категории земель _________________________________________________________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</w:t>
      </w:r>
      <w:r w:rsidRPr="0038599E">
        <w:rPr>
          <w:sz w:val="20"/>
          <w:szCs w:val="20"/>
        </w:rPr>
        <w:t>(категория земель)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кадастровым номером ________________ площадью __________ </w:t>
      </w:r>
      <w:proofErr w:type="spellStart"/>
      <w:r w:rsidRPr="0038599E">
        <w:rPr>
          <w:sz w:val="28"/>
          <w:szCs w:val="28"/>
        </w:rPr>
        <w:t>кв.м</w:t>
      </w:r>
      <w:proofErr w:type="spellEnd"/>
      <w:r w:rsidRPr="0038599E">
        <w:rPr>
          <w:sz w:val="28"/>
          <w:szCs w:val="28"/>
        </w:rPr>
        <w:t>., расположенный по адресу: Смоленская область, _______________(далее – Участок), для использования в соответствии с установленным видом разрешенного использования: ____________________________.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номер _______ для использования в соответствии с установленным видом разрешенного использования.</w:t>
      </w:r>
    </w:p>
    <w:p w:rsidR="00B3343F" w:rsidRPr="0038599E" w:rsidRDefault="00B3343F" w:rsidP="00B3343F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666B42" w:rsidRDefault="00B3343F" w:rsidP="00B3343F">
      <w:pPr>
        <w:tabs>
          <w:tab w:val="left" w:pos="0"/>
        </w:tabs>
        <w:ind w:firstLine="720"/>
        <w:jc w:val="both"/>
        <w:rPr>
          <w:sz w:val="18"/>
          <w:szCs w:val="1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B55C51" w:rsidRDefault="00B3343F" w:rsidP="00B3343F">
      <w:pPr>
        <w:tabs>
          <w:tab w:val="left" w:pos="4500"/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38599E">
        <w:rPr>
          <w:sz w:val="28"/>
          <w:szCs w:val="28"/>
        </w:rPr>
        <w:t>«__</w:t>
      </w:r>
      <w:proofErr w:type="gramStart"/>
      <w:r w:rsidRPr="0038599E">
        <w:rPr>
          <w:sz w:val="28"/>
          <w:szCs w:val="28"/>
        </w:rPr>
        <w:t>_»_</w:t>
      </w:r>
      <w:proofErr w:type="gramEnd"/>
      <w:r w:rsidRPr="0038599E">
        <w:rPr>
          <w:sz w:val="28"/>
          <w:szCs w:val="28"/>
        </w:rPr>
        <w:t>___________20___г</w:t>
      </w:r>
      <w:r>
        <w:rPr>
          <w:sz w:val="28"/>
          <w:szCs w:val="28"/>
        </w:rPr>
        <w:t>.</w:t>
      </w:r>
    </w:p>
    <w:p w:rsidR="00B55C51" w:rsidRDefault="00B55C51" w:rsidP="00E700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sectPr w:rsidR="00B55C51" w:rsidSect="001B2F5D">
      <w:headerReference w:type="even" r:id="rId9"/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127" w:rsidRDefault="009D2127" w:rsidP="00734C81">
      <w:r>
        <w:separator/>
      </w:r>
    </w:p>
  </w:endnote>
  <w:endnote w:type="continuationSeparator" w:id="0">
    <w:p w:rsidR="009D2127" w:rsidRDefault="009D2127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127" w:rsidRDefault="009D2127" w:rsidP="00734C81">
      <w:r>
        <w:separator/>
      </w:r>
    </w:p>
  </w:footnote>
  <w:footnote w:type="continuationSeparator" w:id="0">
    <w:p w:rsidR="009D2127" w:rsidRDefault="009D2127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762718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CCE">
          <w:rPr>
            <w:noProof/>
          </w:rPr>
          <w:t>12</w:t>
        </w:r>
        <w:r>
          <w:fldChar w:fldCharType="end"/>
        </w:r>
      </w:p>
    </w:sdtContent>
  </w:sdt>
  <w:p w:rsidR="00D64302" w:rsidRDefault="00D64302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000716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CCE">
          <w:rPr>
            <w:noProof/>
          </w:rPr>
          <w:t>11</w:t>
        </w:r>
        <w:r>
          <w:fldChar w:fldCharType="end"/>
        </w:r>
      </w:p>
    </w:sdtContent>
  </w:sdt>
  <w:p w:rsidR="00734C81" w:rsidRDefault="00734C81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1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BB5"/>
    <w:rsid w:val="00003593"/>
    <w:rsid w:val="00003732"/>
    <w:rsid w:val="000236BA"/>
    <w:rsid w:val="00023FAF"/>
    <w:rsid w:val="00070483"/>
    <w:rsid w:val="0007479B"/>
    <w:rsid w:val="00080414"/>
    <w:rsid w:val="000A7334"/>
    <w:rsid w:val="000B69D5"/>
    <w:rsid w:val="000C17CB"/>
    <w:rsid w:val="000C5103"/>
    <w:rsid w:val="000D44D3"/>
    <w:rsid w:val="00124995"/>
    <w:rsid w:val="00125FA8"/>
    <w:rsid w:val="00145B2D"/>
    <w:rsid w:val="00153244"/>
    <w:rsid w:val="0015561B"/>
    <w:rsid w:val="0017432D"/>
    <w:rsid w:val="001B2F5D"/>
    <w:rsid w:val="001C73C2"/>
    <w:rsid w:val="002330A5"/>
    <w:rsid w:val="0024714C"/>
    <w:rsid w:val="002546ED"/>
    <w:rsid w:val="0027037B"/>
    <w:rsid w:val="00277065"/>
    <w:rsid w:val="002800F2"/>
    <w:rsid w:val="00280F6B"/>
    <w:rsid w:val="00293D41"/>
    <w:rsid w:val="00294D6B"/>
    <w:rsid w:val="002B00EB"/>
    <w:rsid w:val="002B0E21"/>
    <w:rsid w:val="00312E6C"/>
    <w:rsid w:val="00316E67"/>
    <w:rsid w:val="00324A2F"/>
    <w:rsid w:val="00330628"/>
    <w:rsid w:val="003411FF"/>
    <w:rsid w:val="00356B8B"/>
    <w:rsid w:val="00360BB0"/>
    <w:rsid w:val="0037234B"/>
    <w:rsid w:val="00383097"/>
    <w:rsid w:val="003A0FDF"/>
    <w:rsid w:val="003A20B2"/>
    <w:rsid w:val="003A385F"/>
    <w:rsid w:val="003A77CC"/>
    <w:rsid w:val="003C1838"/>
    <w:rsid w:val="003E7008"/>
    <w:rsid w:val="00406285"/>
    <w:rsid w:val="004420D2"/>
    <w:rsid w:val="004A6D7D"/>
    <w:rsid w:val="004D7A77"/>
    <w:rsid w:val="004F4777"/>
    <w:rsid w:val="005028D4"/>
    <w:rsid w:val="005168EB"/>
    <w:rsid w:val="00595F67"/>
    <w:rsid w:val="005A1557"/>
    <w:rsid w:val="005B2DFA"/>
    <w:rsid w:val="005D048F"/>
    <w:rsid w:val="005E3FA9"/>
    <w:rsid w:val="00622DE9"/>
    <w:rsid w:val="0063106B"/>
    <w:rsid w:val="00632DA2"/>
    <w:rsid w:val="00644E4F"/>
    <w:rsid w:val="00687BB5"/>
    <w:rsid w:val="006C651F"/>
    <w:rsid w:val="006E4A43"/>
    <w:rsid w:val="006F0F3B"/>
    <w:rsid w:val="00725CAF"/>
    <w:rsid w:val="00734C81"/>
    <w:rsid w:val="0074322C"/>
    <w:rsid w:val="007A3870"/>
    <w:rsid w:val="007B3736"/>
    <w:rsid w:val="007C427A"/>
    <w:rsid w:val="007E5C14"/>
    <w:rsid w:val="007E7DBF"/>
    <w:rsid w:val="007F5A4C"/>
    <w:rsid w:val="007F7A7A"/>
    <w:rsid w:val="00850073"/>
    <w:rsid w:val="008735EC"/>
    <w:rsid w:val="0087771D"/>
    <w:rsid w:val="00897BFB"/>
    <w:rsid w:val="008A19AA"/>
    <w:rsid w:val="008A52E5"/>
    <w:rsid w:val="008B6279"/>
    <w:rsid w:val="008C7F4D"/>
    <w:rsid w:val="008E04C9"/>
    <w:rsid w:val="008F4B83"/>
    <w:rsid w:val="008F5D2E"/>
    <w:rsid w:val="009003AB"/>
    <w:rsid w:val="00914B30"/>
    <w:rsid w:val="00920DFA"/>
    <w:rsid w:val="00991DB1"/>
    <w:rsid w:val="009C03F8"/>
    <w:rsid w:val="009C6591"/>
    <w:rsid w:val="009D2127"/>
    <w:rsid w:val="009D3BE9"/>
    <w:rsid w:val="009E2C07"/>
    <w:rsid w:val="00A13112"/>
    <w:rsid w:val="00A22C7E"/>
    <w:rsid w:val="00A4326B"/>
    <w:rsid w:val="00A51822"/>
    <w:rsid w:val="00A95ECD"/>
    <w:rsid w:val="00AA2487"/>
    <w:rsid w:val="00AB6B7F"/>
    <w:rsid w:val="00AD6B27"/>
    <w:rsid w:val="00AF04FF"/>
    <w:rsid w:val="00AF0568"/>
    <w:rsid w:val="00B06D69"/>
    <w:rsid w:val="00B10E82"/>
    <w:rsid w:val="00B3343F"/>
    <w:rsid w:val="00B53F70"/>
    <w:rsid w:val="00B55C51"/>
    <w:rsid w:val="00BA2523"/>
    <w:rsid w:val="00BA37D2"/>
    <w:rsid w:val="00BB3C8B"/>
    <w:rsid w:val="00BC31DA"/>
    <w:rsid w:val="00BD673D"/>
    <w:rsid w:val="00BF75AA"/>
    <w:rsid w:val="00C42358"/>
    <w:rsid w:val="00C54DA8"/>
    <w:rsid w:val="00C55EA9"/>
    <w:rsid w:val="00C56327"/>
    <w:rsid w:val="00C636BC"/>
    <w:rsid w:val="00C75BAC"/>
    <w:rsid w:val="00CB40B0"/>
    <w:rsid w:val="00CC5CCE"/>
    <w:rsid w:val="00CE3809"/>
    <w:rsid w:val="00CE710A"/>
    <w:rsid w:val="00CF0186"/>
    <w:rsid w:val="00D13B0F"/>
    <w:rsid w:val="00D277A8"/>
    <w:rsid w:val="00D32343"/>
    <w:rsid w:val="00D359C3"/>
    <w:rsid w:val="00D47ADC"/>
    <w:rsid w:val="00D566A7"/>
    <w:rsid w:val="00D64302"/>
    <w:rsid w:val="00D92D7D"/>
    <w:rsid w:val="00DB58E9"/>
    <w:rsid w:val="00E03295"/>
    <w:rsid w:val="00E16739"/>
    <w:rsid w:val="00E521F1"/>
    <w:rsid w:val="00E54668"/>
    <w:rsid w:val="00E5782D"/>
    <w:rsid w:val="00E700C6"/>
    <w:rsid w:val="00E759E1"/>
    <w:rsid w:val="00EA45D9"/>
    <w:rsid w:val="00EC75A0"/>
    <w:rsid w:val="00F110BC"/>
    <w:rsid w:val="00F42FCF"/>
    <w:rsid w:val="00F5580C"/>
    <w:rsid w:val="00F67AFA"/>
    <w:rsid w:val="00F947F2"/>
    <w:rsid w:val="00FA0B2A"/>
    <w:rsid w:val="00FA4BE1"/>
    <w:rsid w:val="00FB5248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BEE5"/>
  <w15:docId w15:val="{11DB8744-3B51-4ACA-AF2D-CD01825C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AA35-CED3-4AA5-8121-4589704B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pc1</cp:lastModifiedBy>
  <cp:revision>34</cp:revision>
  <cp:lastPrinted>2021-05-14T09:02:00Z</cp:lastPrinted>
  <dcterms:created xsi:type="dcterms:W3CDTF">2021-10-13T08:13:00Z</dcterms:created>
  <dcterms:modified xsi:type="dcterms:W3CDTF">2021-10-18T06:14:00Z</dcterms:modified>
</cp:coreProperties>
</file>