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Default="00B3343F" w:rsidP="00B33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F60046" w:rsidRPr="001767AC" w:rsidRDefault="00F60046" w:rsidP="00B3343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06675A">
        <w:rPr>
          <w:bCs/>
          <w:sz w:val="28"/>
          <w:szCs w:val="28"/>
        </w:rPr>
        <w:t xml:space="preserve">25.10.2021 № 1061 </w:t>
      </w:r>
      <w:r w:rsidRPr="0038599E">
        <w:rPr>
          <w:sz w:val="28"/>
          <w:szCs w:val="28"/>
        </w:rPr>
        <w:t xml:space="preserve">«О проведении аукциона на право заключения договора аренды находящегося в государственной собственности Смоленской области земельного участка» </w:t>
      </w:r>
      <w:r w:rsidR="0006675A">
        <w:rPr>
          <w:b/>
          <w:sz w:val="28"/>
          <w:szCs w:val="28"/>
        </w:rPr>
        <w:t>«20</w:t>
      </w:r>
      <w:r w:rsidR="0063106B">
        <w:rPr>
          <w:b/>
          <w:sz w:val="28"/>
          <w:szCs w:val="28"/>
        </w:rPr>
        <w:t>» декабря 2021 года</w:t>
      </w:r>
      <w:r w:rsidRPr="006D2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 в 10:00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Тенишевой, д.22, каб. 413, проводит </w:t>
      </w:r>
      <w:r w:rsidRPr="006D2DCE">
        <w:rPr>
          <w:b/>
          <w:sz w:val="28"/>
          <w:szCs w:val="28"/>
        </w:rPr>
        <w:t xml:space="preserve">аукцион на право заключения договора аренды сроком на </w:t>
      </w:r>
      <w:r>
        <w:rPr>
          <w:b/>
          <w:sz w:val="28"/>
          <w:szCs w:val="28"/>
        </w:rPr>
        <w:t xml:space="preserve">           </w:t>
      </w:r>
      <w:r w:rsidR="0006675A">
        <w:rPr>
          <w:b/>
          <w:sz w:val="28"/>
          <w:szCs w:val="28"/>
        </w:rPr>
        <w:t>49 (сорок девять</w:t>
      </w:r>
      <w:r w:rsidR="0063106B">
        <w:rPr>
          <w:b/>
          <w:sz w:val="28"/>
          <w:szCs w:val="28"/>
        </w:rPr>
        <w:t>) лет</w:t>
      </w:r>
      <w:r w:rsidRPr="0038599E">
        <w:rPr>
          <w:sz w:val="28"/>
          <w:szCs w:val="28"/>
        </w:rPr>
        <w:t xml:space="preserve"> с гражданами или юридическими лицами находящегося в государственной собственности Смоленской области земельного участка:</w:t>
      </w:r>
    </w:p>
    <w:p w:rsidR="00B3343F" w:rsidRPr="0038599E" w:rsidRDefault="00B3343F" w:rsidP="0006675A">
      <w:pPr>
        <w:ind w:firstLine="709"/>
        <w:jc w:val="both"/>
        <w:rPr>
          <w:sz w:val="28"/>
          <w:szCs w:val="28"/>
        </w:rPr>
      </w:pPr>
      <w:r w:rsidRPr="0038599E">
        <w:rPr>
          <w:bCs/>
          <w:sz w:val="28"/>
          <w:szCs w:val="28"/>
        </w:rPr>
        <w:t xml:space="preserve">- земельный участок </w:t>
      </w:r>
      <w:r w:rsidRPr="0038599E">
        <w:rPr>
          <w:sz w:val="28"/>
          <w:szCs w:val="28"/>
        </w:rPr>
        <w:t xml:space="preserve">из категории земель сельскохозяйственного назначения </w:t>
      </w:r>
      <w:r>
        <w:rPr>
          <w:sz w:val="28"/>
          <w:szCs w:val="28"/>
        </w:rPr>
        <w:t xml:space="preserve">             </w:t>
      </w:r>
      <w:r w:rsidR="0006675A">
        <w:rPr>
          <w:sz w:val="28"/>
          <w:szCs w:val="28"/>
        </w:rPr>
        <w:t xml:space="preserve">с кадастровым номером 67:12:0050102:285 площадью 509 853 кв. метра, расположенного по адресу: Смоленская область, Монастырщинский район, Александровское сельское поселение, </w:t>
      </w:r>
      <w:r w:rsidR="0006675A">
        <w:rPr>
          <w:rStyle w:val="4"/>
          <w:b w:val="0"/>
          <w:szCs w:val="28"/>
        </w:rPr>
        <w:t xml:space="preserve">и </w:t>
      </w:r>
      <w:r w:rsidR="0006675A">
        <w:rPr>
          <w:bCs/>
          <w:sz w:val="28"/>
          <w:szCs w:val="28"/>
        </w:rPr>
        <w:t xml:space="preserve">предназначенного для использования в соответствии с установленным видом разрешенного использования </w:t>
      </w:r>
      <w:r w:rsidR="0006675A">
        <w:rPr>
          <w:sz w:val="28"/>
          <w:szCs w:val="28"/>
          <w:lang w:eastAsia="x-none"/>
        </w:rPr>
        <w:t xml:space="preserve">– </w:t>
      </w:r>
      <w:r w:rsidR="0006675A">
        <w:rPr>
          <w:sz w:val="28"/>
          <w:szCs w:val="28"/>
        </w:rPr>
        <w:t>«сельскохозяйственное использование».</w:t>
      </w:r>
    </w:p>
    <w:p w:rsidR="0006675A" w:rsidRDefault="0006675A" w:rsidP="0006675A">
      <w:pPr>
        <w:ind w:firstLine="709"/>
        <w:jc w:val="both"/>
      </w:pPr>
      <w:r w:rsidRPr="0006675A">
        <w:rPr>
          <w:b/>
          <w:sz w:val="28"/>
          <w:szCs w:val="28"/>
          <w:lang w:val="x-none" w:eastAsia="x-none"/>
        </w:rPr>
        <w:t>Начальная цена</w:t>
      </w:r>
      <w:r w:rsidRPr="0006675A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131 338 </w:t>
      </w:r>
      <w:r w:rsidRPr="00755CE9">
        <w:rPr>
          <w:sz w:val="28"/>
          <w:szCs w:val="28"/>
          <w:lang w:val="x-none" w:eastAsia="x-none"/>
        </w:rPr>
        <w:t>(</w:t>
      </w:r>
      <w:r>
        <w:rPr>
          <w:sz w:val="28"/>
          <w:szCs w:val="28"/>
          <w:lang w:eastAsia="x-none"/>
        </w:rPr>
        <w:t>Сто тридцать одна тысяча триста тридцать восемь)</w:t>
      </w:r>
      <w:r w:rsidRPr="00755CE9">
        <w:rPr>
          <w:sz w:val="28"/>
          <w:szCs w:val="28"/>
          <w:lang w:val="x-none" w:eastAsia="x-none"/>
        </w:rPr>
        <w:t xml:space="preserve"> рубл</w:t>
      </w:r>
      <w:r>
        <w:rPr>
          <w:sz w:val="28"/>
          <w:szCs w:val="28"/>
          <w:lang w:eastAsia="x-none"/>
        </w:rPr>
        <w:t>ей</w:t>
      </w:r>
      <w:r w:rsidRPr="00E94D2A">
        <w:rPr>
          <w:sz w:val="28"/>
          <w:szCs w:val="28"/>
          <w:lang w:val="x-none" w:eastAsia="x-none"/>
        </w:rPr>
        <w:t>.</w:t>
      </w:r>
    </w:p>
    <w:p w:rsidR="0006675A" w:rsidRDefault="0006675A" w:rsidP="0006675A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06675A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39 401 </w:t>
      </w:r>
      <w:r>
        <w:rPr>
          <w:bCs/>
          <w:sz w:val="28"/>
          <w:szCs w:val="28"/>
          <w:lang w:val="x-none" w:eastAsia="x-none"/>
        </w:rPr>
        <w:t>(</w:t>
      </w:r>
      <w:r>
        <w:rPr>
          <w:bCs/>
          <w:sz w:val="28"/>
          <w:szCs w:val="28"/>
          <w:lang w:eastAsia="x-none"/>
        </w:rPr>
        <w:t>Тридцать девять тысяч четыреста один</w:t>
      </w:r>
      <w:r>
        <w:rPr>
          <w:bCs/>
          <w:sz w:val="28"/>
          <w:szCs w:val="28"/>
          <w:lang w:val="x-none" w:eastAsia="x-none"/>
        </w:rPr>
        <w:t>) рубл</w:t>
      </w:r>
      <w:r>
        <w:rPr>
          <w:bCs/>
          <w:sz w:val="28"/>
          <w:szCs w:val="28"/>
          <w:lang w:eastAsia="x-none"/>
        </w:rPr>
        <w:t>ь</w:t>
      </w:r>
      <w:r>
        <w:rPr>
          <w:bCs/>
          <w:sz w:val="28"/>
          <w:szCs w:val="28"/>
          <w:lang w:val="x-none" w:eastAsia="x-none"/>
        </w:rPr>
        <w:t>.</w:t>
      </w:r>
    </w:p>
    <w:p w:rsidR="0006675A" w:rsidRDefault="0006675A" w:rsidP="0006675A">
      <w:pPr>
        <w:ind w:firstLine="720"/>
        <w:jc w:val="both"/>
        <w:rPr>
          <w:bCs/>
          <w:sz w:val="28"/>
          <w:szCs w:val="28"/>
        </w:rPr>
      </w:pPr>
      <w:r w:rsidRPr="0006675A">
        <w:rPr>
          <w:b/>
          <w:bCs/>
          <w:sz w:val="28"/>
          <w:szCs w:val="28"/>
        </w:rPr>
        <w:t>Величина повышения («шаг аукциона») 3%</w:t>
      </w:r>
      <w:r>
        <w:rPr>
          <w:bCs/>
          <w:sz w:val="28"/>
          <w:szCs w:val="28"/>
        </w:rPr>
        <w:t xml:space="preserve"> – 3 940 </w:t>
      </w:r>
      <w:r>
        <w:rPr>
          <w:sz w:val="28"/>
          <w:szCs w:val="28"/>
        </w:rPr>
        <w:t>(Три тысячи девятьсот сорок) рублей.</w:t>
      </w:r>
    </w:p>
    <w:p w:rsidR="0006675A" w:rsidRDefault="0006675A" w:rsidP="0006675A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spacing w:val="-6"/>
          <w:sz w:val="28"/>
          <w:szCs w:val="28"/>
        </w:rPr>
        <w:t>:</w:t>
      </w:r>
      <w:r w:rsidRPr="00D5244F">
        <w:rPr>
          <w:spacing w:val="-6"/>
          <w:sz w:val="28"/>
          <w:szCs w:val="28"/>
        </w:rPr>
        <w:t xml:space="preserve"> </w:t>
      </w:r>
    </w:p>
    <w:p w:rsidR="0006675A" w:rsidRPr="002A5927" w:rsidRDefault="0006675A" w:rsidP="000667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A592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Pr="002A5927">
        <w:rPr>
          <w:color w:val="000000"/>
          <w:sz w:val="28"/>
          <w:szCs w:val="28"/>
          <w:shd w:val="clear" w:color="auto" w:fill="FFFFFF"/>
        </w:rPr>
        <w:t>, реестровый номер 67: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2A5927">
        <w:rPr>
          <w:color w:val="000000"/>
          <w:sz w:val="28"/>
          <w:szCs w:val="28"/>
          <w:shd w:val="clear" w:color="auto" w:fill="FFFFFF"/>
        </w:rPr>
        <w:t>-6.</w:t>
      </w:r>
      <w:r>
        <w:rPr>
          <w:color w:val="000000"/>
          <w:sz w:val="28"/>
          <w:szCs w:val="28"/>
          <w:shd w:val="clear" w:color="auto" w:fill="FFFFFF"/>
        </w:rPr>
        <w:t>77</w:t>
      </w:r>
      <w:r w:rsidRPr="002A5927">
        <w:rPr>
          <w:color w:val="000000"/>
          <w:sz w:val="28"/>
          <w:szCs w:val="28"/>
          <w:shd w:val="clear" w:color="auto" w:fill="FFFFFF"/>
        </w:rPr>
        <w:t>;</w:t>
      </w:r>
    </w:p>
    <w:p w:rsidR="0006675A" w:rsidRPr="002A5927" w:rsidRDefault="0006675A" w:rsidP="000667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A5927">
        <w:rPr>
          <w:color w:val="000000"/>
          <w:sz w:val="28"/>
          <w:szCs w:val="28"/>
          <w:shd w:val="clear" w:color="auto" w:fill="FFFFFF"/>
        </w:rPr>
        <w:t xml:space="preserve">- зона </w:t>
      </w:r>
      <w:r>
        <w:rPr>
          <w:color w:val="000000"/>
          <w:sz w:val="28"/>
          <w:szCs w:val="28"/>
          <w:shd w:val="clear" w:color="auto" w:fill="FFFFFF"/>
        </w:rPr>
        <w:t>с особыми условиями использования территории линии связи ВОЛС К818, расположенная на территории Смоленской области</w:t>
      </w:r>
      <w:r w:rsidRPr="002A5927">
        <w:rPr>
          <w:color w:val="000000"/>
          <w:sz w:val="28"/>
          <w:szCs w:val="28"/>
          <w:shd w:val="clear" w:color="auto" w:fill="FFFFFF"/>
        </w:rPr>
        <w:t xml:space="preserve">, реестровый номер </w:t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2A5927">
        <w:rPr>
          <w:color w:val="000000"/>
          <w:sz w:val="28"/>
          <w:szCs w:val="28"/>
          <w:shd w:val="clear" w:color="auto" w:fill="FFFFFF"/>
        </w:rPr>
        <w:t>67:</w:t>
      </w:r>
      <w:r>
        <w:rPr>
          <w:color w:val="000000"/>
          <w:sz w:val="28"/>
          <w:szCs w:val="28"/>
          <w:shd w:val="clear" w:color="auto" w:fill="FFFFFF"/>
        </w:rPr>
        <w:t>00-6.484</w:t>
      </w:r>
      <w:r w:rsidRPr="002A5927">
        <w:rPr>
          <w:color w:val="000000"/>
          <w:sz w:val="28"/>
          <w:szCs w:val="28"/>
          <w:shd w:val="clear" w:color="auto" w:fill="FFFFFF"/>
        </w:rPr>
        <w:t>;</w:t>
      </w:r>
    </w:p>
    <w:p w:rsidR="0006675A" w:rsidRPr="002A5927" w:rsidRDefault="0006675A" w:rsidP="0006675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A5927">
        <w:rPr>
          <w:color w:val="000000"/>
          <w:sz w:val="28"/>
          <w:szCs w:val="28"/>
          <w:shd w:val="clear" w:color="auto" w:fill="FFFFFF"/>
        </w:rPr>
        <w:t>- зон</w:t>
      </w:r>
      <w:r>
        <w:rPr>
          <w:color w:val="000000"/>
          <w:sz w:val="28"/>
          <w:szCs w:val="28"/>
          <w:shd w:val="clear" w:color="auto" w:fill="FFFFFF"/>
        </w:rPr>
        <w:t>а с особыми условиями использования территории ВЛ 1008 ПС Монастырщина</w:t>
      </w:r>
      <w:r w:rsidRPr="002A5927">
        <w:rPr>
          <w:color w:val="000000"/>
          <w:sz w:val="28"/>
          <w:szCs w:val="28"/>
          <w:shd w:val="clear" w:color="auto" w:fill="FFFFFF"/>
        </w:rPr>
        <w:t>, реестровый номер 67: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2A5927">
        <w:rPr>
          <w:color w:val="000000"/>
          <w:sz w:val="28"/>
          <w:szCs w:val="28"/>
          <w:shd w:val="clear" w:color="auto" w:fill="FFFFFF"/>
        </w:rPr>
        <w:t>-6.</w:t>
      </w:r>
      <w:r>
        <w:rPr>
          <w:color w:val="000000"/>
          <w:sz w:val="28"/>
          <w:szCs w:val="28"/>
          <w:shd w:val="clear" w:color="auto" w:fill="FFFFFF"/>
        </w:rPr>
        <w:t>699.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lastRenderedPageBreak/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06675A">
        <w:rPr>
          <w:b/>
          <w:sz w:val="28"/>
          <w:szCs w:val="28"/>
        </w:rPr>
        <w:t>16</w:t>
      </w:r>
      <w:r w:rsidR="00622DE9">
        <w:rPr>
          <w:b/>
          <w:sz w:val="28"/>
          <w:szCs w:val="28"/>
        </w:rPr>
        <w:t>.12</w:t>
      </w:r>
      <w:r w:rsidR="00622DE9" w:rsidRPr="00D7511E">
        <w:rPr>
          <w:b/>
          <w:sz w:val="28"/>
          <w:szCs w:val="28"/>
        </w:rPr>
        <w:t>.2021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="0006675A">
        <w:rPr>
          <w:b/>
          <w:sz w:val="28"/>
          <w:szCs w:val="28"/>
        </w:rPr>
        <w:t>19.11</w:t>
      </w:r>
      <w:r w:rsidR="004420D2">
        <w:rPr>
          <w:b/>
          <w:sz w:val="28"/>
          <w:szCs w:val="28"/>
        </w:rPr>
        <w:t>.2021 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– </w:t>
      </w:r>
      <w:r w:rsidR="0006675A">
        <w:rPr>
          <w:b/>
          <w:sz w:val="28"/>
          <w:szCs w:val="28"/>
        </w:rPr>
        <w:t>14.12</w:t>
      </w:r>
      <w:r w:rsidR="00FA0B2A">
        <w:rPr>
          <w:b/>
          <w:sz w:val="28"/>
          <w:szCs w:val="28"/>
        </w:rPr>
        <w:t xml:space="preserve">.2021 года, 10:00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06675A">
        <w:rPr>
          <w:b/>
          <w:sz w:val="28"/>
          <w:szCs w:val="28"/>
        </w:rPr>
        <w:t>16</w:t>
      </w:r>
      <w:r w:rsidR="00D13B0F">
        <w:rPr>
          <w:b/>
          <w:sz w:val="28"/>
          <w:szCs w:val="28"/>
        </w:rPr>
        <w:t>.12.2021 года 10:00 часов</w:t>
      </w:r>
      <w:r w:rsidR="00D13B0F" w:rsidRPr="0038599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29-27-29.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Pr="0038599E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3.10.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3.11. </w:t>
      </w:r>
      <w:r w:rsidRPr="0038599E">
        <w:rPr>
          <w:color w:val="000000"/>
          <w:spacing w:val="1"/>
          <w:sz w:val="28"/>
          <w:szCs w:val="28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 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3.12.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38599E">
        <w:rPr>
          <w:color w:val="000000"/>
          <w:sz w:val="28"/>
          <w:szCs w:val="28"/>
        </w:rPr>
        <w:t xml:space="preserve"> на участие в аукционе</w:t>
      </w:r>
      <w:r w:rsidRPr="0038599E">
        <w:rPr>
          <w:color w:val="000000"/>
          <w:spacing w:val="1"/>
          <w:sz w:val="28"/>
          <w:szCs w:val="28"/>
        </w:rPr>
        <w:t>.</w:t>
      </w:r>
    </w:p>
    <w:p w:rsidR="00B3343F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3.13. 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B3343F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3.14.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color w:val="000000"/>
          <w:sz w:val="28"/>
          <w:szCs w:val="28"/>
        </w:rPr>
        <w:t>3.15. В случае, если аукцион признан несостоявшимся и только один заявитель</w:t>
      </w:r>
      <w:r w:rsidRPr="0038599E">
        <w:rPr>
          <w:sz w:val="28"/>
          <w:szCs w:val="28"/>
        </w:rPr>
        <w:t xml:space="preserve"> признан участником аукциона, Департамент имущественных и земельных отношений Смоленской области (далее – Департамент)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z w:val="28"/>
          <w:szCs w:val="28"/>
        </w:rPr>
        <w:t>4.3. </w:t>
      </w:r>
      <w:r w:rsidRPr="0038599E">
        <w:rPr>
          <w:color w:val="000000"/>
          <w:spacing w:val="1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</w:t>
      </w:r>
      <w:r w:rsidRPr="0038599E">
        <w:rPr>
          <w:color w:val="000000"/>
          <w:spacing w:val="1"/>
          <w:sz w:val="28"/>
          <w:szCs w:val="28"/>
        </w:rPr>
        <w:lastRenderedPageBreak/>
        <w:t>официальном сайте в течение одного рабочего дня со дня подписания данного протокола.</w:t>
      </w:r>
      <w:r w:rsidRPr="0038599E">
        <w:rPr>
          <w:color w:val="000000"/>
          <w:sz w:val="28"/>
          <w:szCs w:val="28"/>
        </w:rPr>
        <w:t xml:space="preserve"> При уклонении (отказе) победителя аукциона от подписания протокола            о результатах аукциона задаток ему не возвращается.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4.4.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>4.5.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4.6.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этом,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ранее чем через десять дней со дня размещения информации о результатах аукциона на официальном сайте.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4.7.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, засчитываются в счет арендной платы за него. Задатки, внесенные этими лицами, не заключившими в установленном настоящим </w:t>
      </w:r>
      <w:r w:rsidRPr="0038599E">
        <w:rPr>
          <w:color w:val="000000"/>
          <w:sz w:val="28"/>
          <w:szCs w:val="28"/>
        </w:rPr>
        <w:t>извещением о проведении аукциона</w:t>
      </w:r>
      <w:r w:rsidRPr="0038599E">
        <w:rPr>
          <w:color w:val="000000"/>
          <w:spacing w:val="1"/>
          <w:sz w:val="28"/>
          <w:szCs w:val="28"/>
        </w:rPr>
        <w:t xml:space="preserve"> порядке договор аренды земельного участка вследствие уклонения от заключения указанного договора, не возвращаются.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4.8.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Pr="0038599E">
        <w:rPr>
          <w:color w:val="000000"/>
          <w:sz w:val="28"/>
          <w:szCs w:val="28"/>
        </w:rPr>
        <w:t>Департамент, Организатор аукциона</w:t>
      </w:r>
      <w:r w:rsidRPr="0038599E">
        <w:rPr>
          <w:color w:val="000000"/>
          <w:spacing w:val="1"/>
          <w:sz w:val="28"/>
          <w:szCs w:val="28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3343F" w:rsidRPr="0038599E" w:rsidRDefault="00B3343F" w:rsidP="00B3343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8599E">
        <w:rPr>
          <w:color w:val="000000"/>
          <w:spacing w:val="1"/>
          <w:sz w:val="28"/>
          <w:szCs w:val="28"/>
        </w:rPr>
        <w:t xml:space="preserve">4.9. В случае, если победитель аукциона или иное лицо, с которым договор аренды земельного участка в течение тридцати дней со дня направления им </w:t>
      </w:r>
      <w:r w:rsidRPr="0038599E">
        <w:rPr>
          <w:color w:val="000000"/>
          <w:sz w:val="28"/>
          <w:szCs w:val="28"/>
        </w:rPr>
        <w:t xml:space="preserve">Департаментом </w:t>
      </w:r>
      <w:r w:rsidRPr="0038599E">
        <w:rPr>
          <w:color w:val="000000"/>
          <w:spacing w:val="1"/>
          <w:sz w:val="28"/>
          <w:szCs w:val="28"/>
        </w:rPr>
        <w:t>проекта указанного договора не подписали и не представили в</w:t>
      </w:r>
      <w:r w:rsidRPr="0038599E">
        <w:rPr>
          <w:color w:val="000000"/>
          <w:sz w:val="28"/>
          <w:szCs w:val="28"/>
        </w:rPr>
        <w:t xml:space="preserve"> Департамент </w:t>
      </w:r>
      <w:r w:rsidRPr="0038599E">
        <w:rPr>
          <w:color w:val="000000"/>
          <w:spacing w:val="1"/>
          <w:sz w:val="28"/>
          <w:szCs w:val="28"/>
        </w:rPr>
        <w:t xml:space="preserve">указанный договор, </w:t>
      </w:r>
      <w:r w:rsidRPr="0038599E">
        <w:rPr>
          <w:color w:val="000000"/>
          <w:sz w:val="28"/>
          <w:szCs w:val="28"/>
        </w:rPr>
        <w:t xml:space="preserve">Департамент </w:t>
      </w:r>
      <w:r w:rsidRPr="0038599E">
        <w:rPr>
          <w:color w:val="000000"/>
          <w:spacing w:val="1"/>
          <w:sz w:val="28"/>
          <w:szCs w:val="28"/>
        </w:rPr>
        <w:t>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3343F" w:rsidRDefault="00B3343F" w:rsidP="00B3343F">
      <w:pPr>
        <w:ind w:firstLine="720"/>
        <w:jc w:val="both"/>
        <w:rPr>
          <w:bCs/>
          <w:sz w:val="28"/>
          <w:szCs w:val="28"/>
        </w:rPr>
      </w:pPr>
      <w:r w:rsidRPr="0038599E">
        <w:rPr>
          <w:bCs/>
          <w:color w:val="000000"/>
          <w:sz w:val="28"/>
          <w:szCs w:val="28"/>
        </w:rPr>
        <w:lastRenderedPageBreak/>
        <w:t xml:space="preserve">4.10. </w:t>
      </w:r>
      <w:r w:rsidRPr="0038599E">
        <w:rPr>
          <w:color w:val="000000"/>
          <w:sz w:val="28"/>
          <w:szCs w:val="28"/>
        </w:rPr>
        <w:t xml:space="preserve">Решение об отказе в проведении аукциона может быть принято не позднее, чем за три дня до наступления даты его проведения. </w:t>
      </w:r>
      <w:r w:rsidRPr="0038599E">
        <w:rPr>
          <w:bCs/>
          <w:color w:val="000000"/>
          <w:sz w:val="28"/>
          <w:szCs w:val="28"/>
        </w:rPr>
        <w:t xml:space="preserve">Все вопросы, касающиеся проведения аукциона, не нашедшие отражения в настоящем </w:t>
      </w:r>
      <w:r w:rsidRPr="0038599E">
        <w:rPr>
          <w:color w:val="000000"/>
          <w:sz w:val="28"/>
          <w:szCs w:val="28"/>
        </w:rPr>
        <w:t>извещении</w:t>
      </w:r>
      <w:r w:rsidRPr="0038599E">
        <w:rPr>
          <w:sz w:val="28"/>
          <w:szCs w:val="28"/>
        </w:rPr>
        <w:t xml:space="preserve"> о проведении аукциона</w:t>
      </w:r>
      <w:r w:rsidRPr="0038599E">
        <w:rPr>
          <w:bCs/>
          <w:sz w:val="28"/>
          <w:szCs w:val="28"/>
        </w:rPr>
        <w:t>, регулируются законодательством Российской  Федерации.</w:t>
      </w:r>
    </w:p>
    <w:p w:rsidR="00B3343F" w:rsidRPr="0038599E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4.11.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B3343F" w:rsidRPr="0038599E" w:rsidRDefault="00B3343F" w:rsidP="00B3343F">
      <w:pPr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и акта приема-передачи земельного    участка (приложение № 2).</w:t>
      </w:r>
      <w:r w:rsidRPr="0038599E">
        <w:rPr>
          <w:sz w:val="28"/>
          <w:szCs w:val="28"/>
        </w:rPr>
        <w:tab/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</w:p>
    <w:p w:rsidR="000B69D5" w:rsidRDefault="000B69D5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lastRenderedPageBreak/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38599E" w:rsidRDefault="0087771D" w:rsidP="0087771D">
      <w:pPr>
        <w:ind w:left="1068"/>
        <w:rPr>
          <w:sz w:val="28"/>
          <w:szCs w:val="28"/>
        </w:rPr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38599E" w:rsidRDefault="00B3343F" w:rsidP="00B3343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B3343F" w:rsidRPr="0038599E" w:rsidRDefault="00B3343F" w:rsidP="00B3343F">
      <w:pPr>
        <w:tabs>
          <w:tab w:val="num" w:pos="1260"/>
        </w:tabs>
        <w:ind w:left="850"/>
        <w:rPr>
          <w:sz w:val="28"/>
          <w:szCs w:val="28"/>
        </w:rPr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87771D" w:rsidRDefault="0087771D" w:rsidP="0087771D">
      <w:pPr>
        <w:ind w:left="709"/>
        <w:jc w:val="both"/>
        <w:rPr>
          <w:sz w:val="28"/>
          <w:szCs w:val="28"/>
        </w:rPr>
      </w:pPr>
    </w:p>
    <w:p w:rsidR="0087771D" w:rsidRPr="0038599E" w:rsidRDefault="0087771D" w:rsidP="0087771D">
      <w:pPr>
        <w:ind w:left="709"/>
        <w:jc w:val="both"/>
        <w:rPr>
          <w:sz w:val="28"/>
          <w:szCs w:val="28"/>
        </w:rPr>
      </w:pPr>
    </w:p>
    <w:p w:rsidR="00B3343F" w:rsidRPr="00FE30AA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lastRenderedPageBreak/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Default="0087771D" w:rsidP="00B3343F">
      <w:pPr>
        <w:jc w:val="both"/>
        <w:rPr>
          <w:sz w:val="28"/>
          <w:szCs w:val="28"/>
        </w:rPr>
      </w:pPr>
    </w:p>
    <w:p w:rsidR="0087771D" w:rsidRPr="0038599E" w:rsidRDefault="0087771D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АКТ ПРИЕМА-ПЕРЕДАЧИ ЗЕМЕЛЬНОГО УЧАСТКА,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НАХОДЯЩЕГОСЯ В ГОСУДАРСТВЕННОЙ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СОБСТВЕННОСТИ СМОЛЕНСКОЙ ОБЛАСТИ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г. Смоленск                                                                                     «___»_______20__г.</w:t>
      </w:r>
    </w:p>
    <w:p w:rsidR="00B3343F" w:rsidRPr="00666B42" w:rsidRDefault="00B3343F" w:rsidP="00B3343F">
      <w:pPr>
        <w:jc w:val="center"/>
        <w:rPr>
          <w:sz w:val="16"/>
          <w:szCs w:val="16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ab/>
        <w:t>Смоленская область</w:t>
      </w:r>
      <w:r w:rsidRPr="0038599E">
        <w:rPr>
          <w:sz w:val="28"/>
          <w:szCs w:val="28"/>
        </w:rPr>
        <w:t xml:space="preserve">, от имени которой выступает Департамент имущественных и земельных отношений Смоленской  области, в лице  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__________________________, действующего на основании ____________________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с одной стороны, и </w:t>
      </w:r>
      <w:r w:rsidRPr="0038599E">
        <w:rPr>
          <w:b/>
          <w:sz w:val="28"/>
          <w:szCs w:val="28"/>
        </w:rPr>
        <w:t>_____________________________</w:t>
      </w:r>
      <w:r w:rsidRPr="0038599E">
        <w:rPr>
          <w:sz w:val="28"/>
          <w:szCs w:val="28"/>
        </w:rPr>
        <w:t>, в лице ________________________, именуемый в дальнейшем «Арендатор»,                           с другой стороны, 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 Арендодатель предоставляет, а Арендатор принимает на условиях аренды в соответствии с договором аренды регистрационный номер ____ , находящийся в государственной собственности Смоленской области земельный участок из категории земель _________________________________________________________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0"/>
          <w:szCs w:val="20"/>
        </w:rPr>
      </w:pPr>
      <w:r w:rsidRPr="0038599E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38599E">
        <w:rPr>
          <w:sz w:val="20"/>
          <w:szCs w:val="20"/>
        </w:rPr>
        <w:t>(категория земель)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 кадастровым номером ________________ площадью __________ кв.м., расположенный по адресу: Смоленская область, _______________(далее – Участок), для использования в соответствии с установленным видом разрешенного использования: ____________________________.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В соответствии с настоящим Актом Арендодатель передал, а Арендатор принял вышеуказанный Участок на день подписания настоящего Акта в состоянии, соответствующим условиям договора аренды земельного участка, находящегося в государственной собственности Смоленской области, регистрационный                         номер _______ для использования в соответствии с установленным видом разрешенного использования.</w:t>
      </w:r>
    </w:p>
    <w:p w:rsidR="00B3343F" w:rsidRPr="0038599E" w:rsidRDefault="00B3343F" w:rsidP="00B3343F">
      <w:pPr>
        <w:tabs>
          <w:tab w:val="left" w:pos="0"/>
          <w:tab w:val="left" w:pos="108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B3343F" w:rsidRPr="0038599E" w:rsidRDefault="00B3343F" w:rsidP="00B3343F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4. 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666B42" w:rsidRDefault="00B3343F" w:rsidP="00B3343F">
      <w:pPr>
        <w:tabs>
          <w:tab w:val="left" w:pos="0"/>
        </w:tabs>
        <w:ind w:firstLine="720"/>
        <w:jc w:val="both"/>
        <w:rPr>
          <w:sz w:val="18"/>
          <w:szCs w:val="1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</w:t>
      </w:r>
      <w:r w:rsidRPr="0038599E">
        <w:rPr>
          <w:sz w:val="20"/>
          <w:szCs w:val="20"/>
        </w:rPr>
        <w:t>(Ф.И.О.)                                                   (подпись)</w:t>
      </w:r>
    </w:p>
    <w:p w:rsidR="00B55C51" w:rsidRDefault="00B3343F" w:rsidP="00B3343F">
      <w:pPr>
        <w:tabs>
          <w:tab w:val="left" w:pos="4500"/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38599E">
        <w:rPr>
          <w:sz w:val="28"/>
          <w:szCs w:val="28"/>
        </w:rPr>
        <w:t>«___»____________20___г</w:t>
      </w:r>
      <w:r>
        <w:rPr>
          <w:sz w:val="28"/>
          <w:szCs w:val="28"/>
        </w:rPr>
        <w:t>.</w:t>
      </w:r>
    </w:p>
    <w:p w:rsidR="00B55C51" w:rsidRDefault="00B55C51" w:rsidP="00E700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sectPr w:rsidR="00B55C51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ED" w:rsidRDefault="00C726ED" w:rsidP="00734C81">
      <w:r>
        <w:separator/>
      </w:r>
    </w:p>
  </w:endnote>
  <w:endnote w:type="continuationSeparator" w:id="0">
    <w:p w:rsidR="00C726ED" w:rsidRDefault="00C726ED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ED" w:rsidRDefault="00C726ED" w:rsidP="00734C81">
      <w:r>
        <w:separator/>
      </w:r>
    </w:p>
  </w:footnote>
  <w:footnote w:type="continuationSeparator" w:id="0">
    <w:p w:rsidR="00C726ED" w:rsidRDefault="00C726ED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46">
          <w:rPr>
            <w:noProof/>
          </w:rPr>
          <w:t>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46">
          <w:rPr>
            <w:noProof/>
          </w:rPr>
          <w:t>3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5"/>
    <w:rsid w:val="00003593"/>
    <w:rsid w:val="00003732"/>
    <w:rsid w:val="000236BA"/>
    <w:rsid w:val="00023FAF"/>
    <w:rsid w:val="0006675A"/>
    <w:rsid w:val="00070483"/>
    <w:rsid w:val="0007479B"/>
    <w:rsid w:val="00080414"/>
    <w:rsid w:val="000A7334"/>
    <w:rsid w:val="000B69D5"/>
    <w:rsid w:val="000C17CB"/>
    <w:rsid w:val="000C5103"/>
    <w:rsid w:val="000D44D3"/>
    <w:rsid w:val="00124995"/>
    <w:rsid w:val="00125FA8"/>
    <w:rsid w:val="00145B2D"/>
    <w:rsid w:val="00153244"/>
    <w:rsid w:val="0015561B"/>
    <w:rsid w:val="0017432D"/>
    <w:rsid w:val="001B2F5D"/>
    <w:rsid w:val="001C73C2"/>
    <w:rsid w:val="002330A5"/>
    <w:rsid w:val="0024714C"/>
    <w:rsid w:val="002546ED"/>
    <w:rsid w:val="0027037B"/>
    <w:rsid w:val="00277065"/>
    <w:rsid w:val="002800F2"/>
    <w:rsid w:val="00280F6B"/>
    <w:rsid w:val="00293D41"/>
    <w:rsid w:val="00294D6B"/>
    <w:rsid w:val="002B00EB"/>
    <w:rsid w:val="002B0E21"/>
    <w:rsid w:val="00312E6C"/>
    <w:rsid w:val="00316E67"/>
    <w:rsid w:val="00324A2F"/>
    <w:rsid w:val="00330628"/>
    <w:rsid w:val="003411FF"/>
    <w:rsid w:val="00356B8B"/>
    <w:rsid w:val="00360BB0"/>
    <w:rsid w:val="0037234B"/>
    <w:rsid w:val="00383097"/>
    <w:rsid w:val="003A0FDF"/>
    <w:rsid w:val="003A20B2"/>
    <w:rsid w:val="003A385F"/>
    <w:rsid w:val="003A77CC"/>
    <w:rsid w:val="003C1838"/>
    <w:rsid w:val="003E7008"/>
    <w:rsid w:val="00406285"/>
    <w:rsid w:val="004420D2"/>
    <w:rsid w:val="004A6D7D"/>
    <w:rsid w:val="004D7A77"/>
    <w:rsid w:val="004F4777"/>
    <w:rsid w:val="005028D4"/>
    <w:rsid w:val="005168EB"/>
    <w:rsid w:val="00595F67"/>
    <w:rsid w:val="005A1557"/>
    <w:rsid w:val="005B2DFA"/>
    <w:rsid w:val="005D048F"/>
    <w:rsid w:val="005E3FA9"/>
    <w:rsid w:val="00622DE9"/>
    <w:rsid w:val="0063106B"/>
    <w:rsid w:val="00632DA2"/>
    <w:rsid w:val="00644E4F"/>
    <w:rsid w:val="00687BB5"/>
    <w:rsid w:val="006C651F"/>
    <w:rsid w:val="006E4A43"/>
    <w:rsid w:val="006F0F3B"/>
    <w:rsid w:val="00725CAF"/>
    <w:rsid w:val="00734C81"/>
    <w:rsid w:val="0074322C"/>
    <w:rsid w:val="007A3870"/>
    <w:rsid w:val="007B3736"/>
    <w:rsid w:val="007C427A"/>
    <w:rsid w:val="007E5C14"/>
    <w:rsid w:val="007E7DBF"/>
    <w:rsid w:val="007F5A4C"/>
    <w:rsid w:val="007F7A7A"/>
    <w:rsid w:val="00850073"/>
    <w:rsid w:val="008735EC"/>
    <w:rsid w:val="0087771D"/>
    <w:rsid w:val="00897BFB"/>
    <w:rsid w:val="008A19AA"/>
    <w:rsid w:val="008A52E5"/>
    <w:rsid w:val="008B6279"/>
    <w:rsid w:val="008C7F4D"/>
    <w:rsid w:val="008E04C9"/>
    <w:rsid w:val="008F4B83"/>
    <w:rsid w:val="008F5D2E"/>
    <w:rsid w:val="009003AB"/>
    <w:rsid w:val="00914B30"/>
    <w:rsid w:val="00920DFA"/>
    <w:rsid w:val="00991DB1"/>
    <w:rsid w:val="009C03F8"/>
    <w:rsid w:val="009C6591"/>
    <w:rsid w:val="009D2127"/>
    <w:rsid w:val="009D3BE9"/>
    <w:rsid w:val="009E2C07"/>
    <w:rsid w:val="00A13112"/>
    <w:rsid w:val="00A22C7E"/>
    <w:rsid w:val="00A4326B"/>
    <w:rsid w:val="00A51822"/>
    <w:rsid w:val="00A95ECD"/>
    <w:rsid w:val="00AA2487"/>
    <w:rsid w:val="00AB6B7F"/>
    <w:rsid w:val="00AD6B27"/>
    <w:rsid w:val="00AF04FF"/>
    <w:rsid w:val="00AF0568"/>
    <w:rsid w:val="00B06D69"/>
    <w:rsid w:val="00B10E82"/>
    <w:rsid w:val="00B3343F"/>
    <w:rsid w:val="00B53F70"/>
    <w:rsid w:val="00B55C51"/>
    <w:rsid w:val="00BA2523"/>
    <w:rsid w:val="00BA37D2"/>
    <w:rsid w:val="00BB3C8B"/>
    <w:rsid w:val="00BC31DA"/>
    <w:rsid w:val="00BD673D"/>
    <w:rsid w:val="00BF75AA"/>
    <w:rsid w:val="00C42358"/>
    <w:rsid w:val="00C54DA8"/>
    <w:rsid w:val="00C55EA9"/>
    <w:rsid w:val="00C56327"/>
    <w:rsid w:val="00C636BC"/>
    <w:rsid w:val="00C726ED"/>
    <w:rsid w:val="00C75BAC"/>
    <w:rsid w:val="00CB40B0"/>
    <w:rsid w:val="00CC5CCE"/>
    <w:rsid w:val="00CE3809"/>
    <w:rsid w:val="00CE710A"/>
    <w:rsid w:val="00CF0186"/>
    <w:rsid w:val="00D13B0F"/>
    <w:rsid w:val="00D277A8"/>
    <w:rsid w:val="00D32343"/>
    <w:rsid w:val="00D359C3"/>
    <w:rsid w:val="00D47ADC"/>
    <w:rsid w:val="00D566A7"/>
    <w:rsid w:val="00D64302"/>
    <w:rsid w:val="00D92D7D"/>
    <w:rsid w:val="00DB58E9"/>
    <w:rsid w:val="00E03295"/>
    <w:rsid w:val="00E16739"/>
    <w:rsid w:val="00E521F1"/>
    <w:rsid w:val="00E54668"/>
    <w:rsid w:val="00E5782D"/>
    <w:rsid w:val="00E700C6"/>
    <w:rsid w:val="00E759E1"/>
    <w:rsid w:val="00EA45D9"/>
    <w:rsid w:val="00EC75A0"/>
    <w:rsid w:val="00F110BC"/>
    <w:rsid w:val="00F42FCF"/>
    <w:rsid w:val="00F5580C"/>
    <w:rsid w:val="00F60046"/>
    <w:rsid w:val="00F67AFA"/>
    <w:rsid w:val="00F947F2"/>
    <w:rsid w:val="00FA0B2A"/>
    <w:rsid w:val="00FA4BE1"/>
    <w:rsid w:val="00FB5248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0A6C"/>
  <w15:docId w15:val="{11DB8744-3B51-4ACA-AF2D-CD01825C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нак Знак4"/>
    <w:rsid w:val="0006675A"/>
    <w:rPr>
      <w:b/>
      <w:bCs w:val="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ADD9-10AD-4B83-A977-B3BDF3AF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4253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35</cp:revision>
  <cp:lastPrinted>2021-05-14T09:02:00Z</cp:lastPrinted>
  <dcterms:created xsi:type="dcterms:W3CDTF">2021-10-13T08:13:00Z</dcterms:created>
  <dcterms:modified xsi:type="dcterms:W3CDTF">2021-11-08T08:16:00Z</dcterms:modified>
</cp:coreProperties>
</file>